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vertAlign w:val="baseline"/>
        </w:rPr>
      </w:pPr>
      <w:r w:rsidDel="00000000" w:rsidR="00000000" w:rsidRPr="00000000">
        <w:rPr>
          <w:b w:val="1"/>
          <w:vertAlign w:val="baseline"/>
          <w:rtl w:val="0"/>
        </w:rPr>
        <w:t xml:space="preserve">Bachelor of Education (Elementary) &amp; </w:t>
      </w:r>
      <w:r w:rsidDel="00000000" w:rsidR="00000000" w:rsidRPr="00000000">
        <w:rPr>
          <w:rtl w:val="0"/>
        </w:rPr>
      </w:r>
    </w:p>
    <w:p w:rsidR="00000000" w:rsidDel="00000000" w:rsidP="00000000" w:rsidRDefault="00000000" w:rsidRPr="00000000" w14:paraId="00000002">
      <w:pPr>
        <w:pStyle w:val="Heading1"/>
        <w:rPr>
          <w:vertAlign w:val="baseline"/>
        </w:rPr>
      </w:pPr>
      <w:r w:rsidDel="00000000" w:rsidR="00000000" w:rsidRPr="00000000">
        <w:rPr>
          <w:b w:val="1"/>
          <w:vertAlign w:val="baseline"/>
          <w:rtl w:val="0"/>
        </w:rPr>
        <w:t xml:space="preserve">Bachelor of Education (Secondary) STEM</w:t>
      </w:r>
      <w:r w:rsidDel="00000000" w:rsidR="00000000" w:rsidRPr="00000000">
        <w:rPr>
          <w:rtl w:val="0"/>
        </w:rPr>
      </w:r>
    </w:p>
    <w:p w:rsidR="00000000" w:rsidDel="00000000" w:rsidP="00000000" w:rsidRDefault="00000000" w:rsidRPr="00000000" w14:paraId="00000003">
      <w:pPr>
        <w:pStyle w:val="Heading1"/>
        <w:rPr>
          <w:sz w:val="28"/>
          <w:szCs w:val="28"/>
          <w:vertAlign w:val="baseline"/>
        </w:rPr>
      </w:pPr>
      <w:r w:rsidDel="00000000" w:rsidR="00000000" w:rsidRPr="00000000">
        <w:rPr>
          <w:b w:val="1"/>
          <w:vertAlign w:val="baseline"/>
          <w:rtl w:val="0"/>
        </w:rPr>
        <w:t xml:space="preserve">Lesson Plan</w:t>
      </w:r>
      <w:r w:rsidDel="00000000" w:rsidR="00000000" w:rsidRPr="00000000">
        <w:rPr>
          <w:rtl w:val="0"/>
        </w:rPr>
      </w:r>
    </w:p>
    <w:tbl>
      <w:tblPr>
        <w:tblStyle w:val="Table1"/>
        <w:tblW w:w="10710.0" w:type="dxa"/>
        <w:jc w:val="left"/>
        <w:tblInd w:w="-378.0" w:type="dxa"/>
        <w:tblLayout w:type="fixed"/>
        <w:tblLook w:val="0000"/>
      </w:tblPr>
      <w:tblGrid>
        <w:gridCol w:w="1529"/>
        <w:gridCol w:w="3858"/>
        <w:gridCol w:w="1169"/>
        <w:gridCol w:w="1411"/>
        <w:gridCol w:w="1038"/>
        <w:gridCol w:w="1705"/>
        <w:tblGridChange w:id="0">
          <w:tblGrid>
            <w:gridCol w:w="1529"/>
            <w:gridCol w:w="3858"/>
            <w:gridCol w:w="1169"/>
            <w:gridCol w:w="1411"/>
            <w:gridCol w:w="1038"/>
            <w:gridCol w:w="1705"/>
          </w:tblGrid>
        </w:tblGridChange>
      </w:tblGrid>
      <w:tr>
        <w:trPr>
          <w:cantSplit w:val="0"/>
          <w:trHeight w:val="432" w:hRule="atLeast"/>
          <w:tblHeader w:val="0"/>
        </w:trPr>
        <w:tc>
          <w:tcPr/>
          <w:p w:rsidR="00000000" w:rsidDel="00000000" w:rsidP="00000000" w:rsidRDefault="00000000" w:rsidRPr="00000000" w14:paraId="00000004">
            <w:pPr>
              <w:jc w:val="right"/>
              <w:rPr>
                <w:vertAlign w:val="baseline"/>
              </w:rPr>
            </w:pPr>
            <w:r w:rsidDel="00000000" w:rsidR="00000000" w:rsidRPr="00000000">
              <w:rPr>
                <w:b w:val="1"/>
                <w:vertAlign w:val="baseline"/>
                <w:rtl w:val="0"/>
              </w:rPr>
              <w:t xml:space="preserve">Lesson Title:</w:t>
            </w:r>
            <w:r w:rsidDel="00000000" w:rsidR="00000000" w:rsidRPr="00000000">
              <w:rPr>
                <w:rtl w:val="0"/>
              </w:rPr>
            </w:r>
          </w:p>
        </w:tc>
        <w:tc>
          <w:tcPr>
            <w:tcBorders>
              <w:bottom w:color="000000" w:space="0" w:sz="4" w:val="single"/>
            </w:tcBorders>
          </w:tcPr>
          <w:p w:rsidR="00000000" w:rsidDel="00000000" w:rsidP="00000000" w:rsidRDefault="00000000" w:rsidRPr="00000000" w14:paraId="00000005">
            <w:pPr>
              <w:rPr>
                <w:vertAlign w:val="baseline"/>
              </w:rPr>
            </w:pPr>
            <w:r w:rsidDel="00000000" w:rsidR="00000000" w:rsidRPr="00000000">
              <w:rPr>
                <w:rtl w:val="0"/>
              </w:rPr>
              <w:t xml:space="preserve">Adaptations</w:t>
            </w:r>
            <w:r w:rsidDel="00000000" w:rsidR="00000000" w:rsidRPr="00000000">
              <w:rPr>
                <w:rtl w:val="0"/>
              </w:rPr>
            </w:r>
          </w:p>
        </w:tc>
        <w:tc>
          <w:tcPr/>
          <w:p w:rsidR="00000000" w:rsidDel="00000000" w:rsidP="00000000" w:rsidRDefault="00000000" w:rsidRPr="00000000" w14:paraId="00000006">
            <w:pPr>
              <w:jc w:val="right"/>
              <w:rPr>
                <w:vertAlign w:val="baseline"/>
              </w:rPr>
            </w:pPr>
            <w:r w:rsidDel="00000000" w:rsidR="00000000" w:rsidRPr="00000000">
              <w:rPr>
                <w:b w:val="1"/>
                <w:vertAlign w:val="baseline"/>
                <w:rtl w:val="0"/>
              </w:rPr>
              <w:t xml:space="preserve">Lesson  #</w:t>
            </w:r>
            <w:r w:rsidDel="00000000" w:rsidR="00000000" w:rsidRPr="00000000">
              <w:rPr>
                <w:rtl w:val="0"/>
              </w:rPr>
            </w:r>
          </w:p>
        </w:tc>
        <w:tc>
          <w:tcPr>
            <w:tcBorders>
              <w:bottom w:color="000000" w:space="0" w:sz="4" w:val="single"/>
            </w:tcBorders>
          </w:tcPr>
          <w:p w:rsidR="00000000" w:rsidDel="00000000" w:rsidP="00000000" w:rsidRDefault="00000000" w:rsidRPr="00000000" w14:paraId="00000007">
            <w:pPr>
              <w:rPr>
                <w:vertAlign w:val="baseline"/>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008">
            <w:pPr>
              <w:jc w:val="right"/>
              <w:rPr>
                <w:vertAlign w:val="baseline"/>
              </w:rPr>
            </w:pPr>
            <w:r w:rsidDel="00000000" w:rsidR="00000000" w:rsidRPr="00000000">
              <w:rPr>
                <w:b w:val="1"/>
                <w:vertAlign w:val="baseline"/>
                <w:rtl w:val="0"/>
              </w:rPr>
              <w:t xml:space="preserve">Date:</w:t>
            </w:r>
            <w:r w:rsidDel="00000000" w:rsidR="00000000" w:rsidRPr="00000000">
              <w:rPr>
                <w:rtl w:val="0"/>
              </w:rPr>
            </w:r>
          </w:p>
        </w:tc>
        <w:tc>
          <w:tcPr>
            <w:tcBorders>
              <w:bottom w:color="000000" w:space="0" w:sz="4" w:val="single"/>
            </w:tcBorders>
          </w:tcPr>
          <w:p w:rsidR="00000000" w:rsidDel="00000000" w:rsidP="00000000" w:rsidRDefault="00000000" w:rsidRPr="00000000" w14:paraId="00000009">
            <w:pPr>
              <w:rPr>
                <w:b w:val="0"/>
                <w:vertAlign w:val="baseline"/>
              </w:rPr>
            </w:pPr>
            <w:r w:rsidDel="00000000" w:rsidR="00000000" w:rsidRPr="00000000">
              <w:rPr>
                <w:rtl w:val="0"/>
              </w:rPr>
              <w:t xml:space="preserve">March 3, 2023</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0A">
            <w:pPr>
              <w:pStyle w:val="Subtitle"/>
              <w:jc w:val="right"/>
              <w:rPr>
                <w:vertAlign w:val="baseline"/>
              </w:rPr>
            </w:pPr>
            <w:r w:rsidDel="00000000" w:rsidR="00000000" w:rsidRPr="00000000">
              <w:rPr>
                <w:b w:val="1"/>
                <w:vertAlign w:val="baseline"/>
                <w:rtl w:val="0"/>
              </w:rPr>
              <w:t xml:space="preserve">Name: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B">
            <w:pPr>
              <w:rPr>
                <w:vertAlign w:val="baseline"/>
              </w:rPr>
            </w:pPr>
            <w:r w:rsidDel="00000000" w:rsidR="00000000" w:rsidRPr="00000000">
              <w:rPr>
                <w:rtl w:val="0"/>
              </w:rPr>
              <w:t xml:space="preserve">Erin Slizak</w:t>
            </w:r>
            <w:r w:rsidDel="00000000" w:rsidR="00000000" w:rsidRPr="00000000">
              <w:rPr>
                <w:rtl w:val="0"/>
              </w:rPr>
            </w:r>
          </w:p>
        </w:tc>
        <w:tc>
          <w:tcPr/>
          <w:p w:rsidR="00000000" w:rsidDel="00000000" w:rsidP="00000000" w:rsidRDefault="00000000" w:rsidRPr="00000000" w14:paraId="0000000C">
            <w:pPr>
              <w:pStyle w:val="Subtitle"/>
              <w:jc w:val="right"/>
              <w:rPr>
                <w:vertAlign w:val="baseline"/>
              </w:rPr>
            </w:pPr>
            <w:r w:rsidDel="00000000" w:rsidR="00000000" w:rsidRPr="00000000">
              <w:rPr>
                <w:b w:val="1"/>
                <w:vertAlign w:val="baseline"/>
                <w:rtl w:val="0"/>
              </w:rPr>
              <w:t xml:space="preserve">Subject:</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D">
            <w:pPr>
              <w:rPr>
                <w:vertAlign w:val="baseline"/>
              </w:rPr>
            </w:pPr>
            <w:r w:rsidDel="00000000" w:rsidR="00000000" w:rsidRPr="00000000">
              <w:rPr>
                <w:rtl w:val="0"/>
              </w:rPr>
              <w:t xml:space="preserve">Science</w:t>
            </w:r>
            <w:r w:rsidDel="00000000" w:rsidR="00000000" w:rsidRPr="00000000">
              <w:rPr>
                <w:rtl w:val="0"/>
              </w:rPr>
            </w:r>
          </w:p>
        </w:tc>
        <w:tc>
          <w:tcPr/>
          <w:p w:rsidR="00000000" w:rsidDel="00000000" w:rsidP="00000000" w:rsidRDefault="00000000" w:rsidRPr="00000000" w14:paraId="0000000E">
            <w:pPr>
              <w:pStyle w:val="Subtitle"/>
              <w:jc w:val="right"/>
              <w:rPr>
                <w:vertAlign w:val="baseline"/>
              </w:rPr>
            </w:pPr>
            <w:r w:rsidDel="00000000" w:rsidR="00000000" w:rsidRPr="00000000">
              <w:rPr>
                <w:b w:val="1"/>
                <w:vertAlign w:val="baseline"/>
                <w:rtl w:val="0"/>
              </w:rPr>
              <w:t xml:space="preserve">Grade(s):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F">
            <w:pPr>
              <w:pStyle w:val="Subtitle"/>
              <w:rPr>
                <w:vertAlign w:val="baseline"/>
              </w:rPr>
            </w:pPr>
            <w:r w:rsidDel="00000000" w:rsidR="00000000" w:rsidRPr="00000000">
              <w:rPr>
                <w:b w:val="0"/>
                <w:sz w:val="22"/>
                <w:szCs w:val="22"/>
                <w:rtl w:val="0"/>
              </w:rPr>
              <w:t xml:space="preserve">Kindergarten</w:t>
            </w:r>
            <w:r w:rsidDel="00000000" w:rsidR="00000000" w:rsidRPr="00000000">
              <w:rPr>
                <w:rtl w:val="0"/>
              </w:rPr>
            </w:r>
          </w:p>
        </w:tc>
      </w:tr>
    </w:tbl>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pStyle w:val="Title"/>
        <w:rPr>
          <w:vertAlign w:val="baseline"/>
        </w:rPr>
      </w:pPr>
      <w:r w:rsidDel="00000000" w:rsidR="00000000" w:rsidRPr="00000000">
        <w:rPr>
          <w:b w:val="1"/>
          <w:vertAlign w:val="baseline"/>
          <w:rtl w:val="0"/>
        </w:rPr>
        <w:t xml:space="preserve">Rationale: </w:t>
      </w:r>
      <w:r w:rsidDel="00000000" w:rsidR="00000000" w:rsidRPr="00000000">
        <w:rPr>
          <w:rtl w:val="0"/>
        </w:rPr>
      </w:r>
    </w:p>
    <w:tbl>
      <w:tblPr>
        <w:tblStyle w:val="Table2"/>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6"/>
        <w:tblGridChange w:id="0">
          <w:tblGrid>
            <w:gridCol w:w="10296"/>
          </w:tblGrid>
        </w:tblGridChange>
      </w:tblGrid>
      <w:tr>
        <w:trPr>
          <w:cantSplit w:val="0"/>
          <w:tblHeader w:val="0"/>
        </w:trPr>
        <w:tc>
          <w:tcPr>
            <w:vAlign w:val="top"/>
          </w:tcPr>
          <w:p w:rsidR="00000000" w:rsidDel="00000000" w:rsidP="00000000" w:rsidRDefault="00000000" w:rsidRPr="00000000" w14:paraId="00000012">
            <w:pPr>
              <w:tabs>
                <w:tab w:val="left" w:leader="none" w:pos="3600"/>
                <w:tab w:val="left" w:leader="none" w:pos="6480"/>
                <w:tab w:val="left" w:leader="none" w:pos="8280"/>
              </w:tabs>
              <w:rPr>
                <w:b w:val="0"/>
                <w:vertAlign w:val="baseline"/>
              </w:rPr>
            </w:pPr>
            <w:r w:rsidDel="00000000" w:rsidR="00000000" w:rsidRPr="00000000">
              <w:rPr>
                <w:rtl w:val="0"/>
              </w:rPr>
              <w:t xml:space="preserve">This lesson shows students how adaptations help animals through winter. This is a hands-on activity that will be interesting for students and hopefully will stick in their memory as they recall information about animals in winter.</w:t>
            </w:r>
            <w:r w:rsidDel="00000000" w:rsidR="00000000" w:rsidRPr="00000000">
              <w:rPr>
                <w:rtl w:val="0"/>
              </w:rPr>
            </w:r>
          </w:p>
        </w:tc>
      </w:tr>
    </w:tbl>
    <w:p w:rsidR="00000000" w:rsidDel="00000000" w:rsidP="00000000" w:rsidRDefault="00000000" w:rsidRPr="00000000" w14:paraId="00000013">
      <w:pPr>
        <w:tabs>
          <w:tab w:val="left" w:leader="none" w:pos="3600"/>
          <w:tab w:val="left" w:leader="none" w:pos="6480"/>
          <w:tab w:val="left" w:leader="none" w:pos="8280"/>
        </w:tabs>
        <w:rPr>
          <w:b w:val="0"/>
          <w:vertAlign w:val="baseline"/>
        </w:rPr>
      </w:pPr>
      <w:r w:rsidDel="00000000" w:rsidR="00000000" w:rsidRPr="00000000">
        <w:rPr>
          <w:rtl w:val="0"/>
        </w:rPr>
      </w:r>
    </w:p>
    <w:p w:rsidR="00000000" w:rsidDel="00000000" w:rsidP="00000000" w:rsidRDefault="00000000" w:rsidRPr="00000000" w14:paraId="00000014">
      <w:pPr>
        <w:pStyle w:val="Title"/>
        <w:rPr>
          <w:vertAlign w:val="baseline"/>
        </w:rPr>
      </w:pPr>
      <w:r w:rsidDel="00000000" w:rsidR="00000000" w:rsidRPr="00000000">
        <w:rPr>
          <w:b w:val="1"/>
          <w:vertAlign w:val="baseline"/>
          <w:rtl w:val="0"/>
        </w:rPr>
        <w:t xml:space="preserve">Core Competencies: </w:t>
      </w:r>
      <w:r w:rsidDel="00000000" w:rsidR="00000000" w:rsidRPr="00000000">
        <w:rPr>
          <w:rtl w:val="0"/>
        </w:rPr>
      </w:r>
    </w:p>
    <w:tbl>
      <w:tblPr>
        <w:tblStyle w:val="Table3"/>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6"/>
        <w:gridCol w:w="3329"/>
        <w:gridCol w:w="3351"/>
        <w:tblGridChange w:id="0">
          <w:tblGrid>
            <w:gridCol w:w="3616"/>
            <w:gridCol w:w="3329"/>
            <w:gridCol w:w="3351"/>
          </w:tblGrid>
        </w:tblGridChange>
      </w:tblGrid>
      <w:tr>
        <w:trPr>
          <w:cantSplit w:val="0"/>
          <w:tblHeader w:val="0"/>
        </w:trPr>
        <w:tc>
          <w:tcPr>
            <w:vAlign w:val="top"/>
          </w:tcPr>
          <w:p w:rsidR="00000000" w:rsidDel="00000000" w:rsidP="00000000" w:rsidRDefault="00000000" w:rsidRPr="00000000" w14:paraId="00000015">
            <w:pPr>
              <w:pStyle w:val="Subtitle"/>
              <w:rPr>
                <w:vertAlign w:val="baseline"/>
              </w:rPr>
            </w:pPr>
            <w:r w:rsidDel="00000000" w:rsidR="00000000" w:rsidRPr="00000000">
              <w:rPr>
                <w:b w:val="1"/>
                <w:vertAlign w:val="baseline"/>
                <w:rtl w:val="0"/>
              </w:rPr>
              <w:t xml:space="preserve">Communication</w:t>
            </w:r>
            <w:r w:rsidDel="00000000" w:rsidR="00000000" w:rsidRPr="00000000">
              <w:rPr>
                <w:rtl w:val="0"/>
              </w:rPr>
            </w:r>
          </w:p>
        </w:tc>
        <w:tc>
          <w:tcPr>
            <w:vAlign w:val="top"/>
          </w:tcPr>
          <w:p w:rsidR="00000000" w:rsidDel="00000000" w:rsidP="00000000" w:rsidRDefault="00000000" w:rsidRPr="00000000" w14:paraId="00000016">
            <w:pPr>
              <w:pStyle w:val="Subtitle"/>
              <w:rPr>
                <w:vertAlign w:val="baseline"/>
              </w:rPr>
            </w:pPr>
            <w:r w:rsidDel="00000000" w:rsidR="00000000" w:rsidRPr="00000000">
              <w:rPr>
                <w:b w:val="1"/>
                <w:vertAlign w:val="baseline"/>
                <w:rtl w:val="0"/>
              </w:rPr>
              <w:t xml:space="preserve">Thinking</w:t>
            </w:r>
            <w:r w:rsidDel="00000000" w:rsidR="00000000" w:rsidRPr="00000000">
              <w:rPr>
                <w:rtl w:val="0"/>
              </w:rPr>
            </w:r>
          </w:p>
        </w:tc>
        <w:tc>
          <w:tcPr>
            <w:vAlign w:val="top"/>
          </w:tcPr>
          <w:p w:rsidR="00000000" w:rsidDel="00000000" w:rsidP="00000000" w:rsidRDefault="00000000" w:rsidRPr="00000000" w14:paraId="00000017">
            <w:pPr>
              <w:pStyle w:val="Subtitle"/>
              <w:rPr>
                <w:vertAlign w:val="baseline"/>
              </w:rPr>
            </w:pPr>
            <w:r w:rsidDel="00000000" w:rsidR="00000000" w:rsidRPr="00000000">
              <w:rPr>
                <w:b w:val="1"/>
                <w:vertAlign w:val="baseline"/>
                <w:rtl w:val="0"/>
              </w:rPr>
              <w:t xml:space="preserve">Personal &amp; Social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ind w:left="0" w:firstLine="0"/>
              <w:rPr>
                <w:rFonts w:ascii="Roboto" w:cs="Roboto" w:eastAsia="Roboto" w:hAnsi="Roboto"/>
                <w:b w:val="1"/>
              </w:rPr>
            </w:pPr>
            <w:r w:rsidDel="00000000" w:rsidR="00000000" w:rsidRPr="00000000">
              <w:rPr>
                <w:rFonts w:ascii="Roboto" w:cs="Roboto" w:eastAsia="Roboto" w:hAnsi="Roboto"/>
                <w:b w:val="1"/>
                <w:rtl w:val="0"/>
              </w:rPr>
              <w:t xml:space="preserve">Communicate :</w:t>
            </w:r>
          </w:p>
          <w:p w:rsidR="00000000" w:rsidDel="00000000" w:rsidP="00000000" w:rsidRDefault="00000000" w:rsidRPr="00000000" w14:paraId="00000019">
            <w:pPr>
              <w:numPr>
                <w:ilvl w:val="0"/>
                <w:numId w:val="3"/>
              </w:numPr>
              <w:ind w:left="425.19685039370086" w:hanging="360"/>
              <w:rPr>
                <w:u w:val="none"/>
              </w:rPr>
            </w:pPr>
            <w:r w:rsidDel="00000000" w:rsidR="00000000" w:rsidRPr="00000000">
              <w:rPr>
                <w:rtl w:val="0"/>
              </w:rPr>
              <w:t xml:space="preserve">Students engage in informal, structured conversations in which they listen, contribute, develop understanding and relationships, and learn to consider diverse perspectives.</w:t>
            </w:r>
          </w:p>
          <w:p w:rsidR="00000000" w:rsidDel="00000000" w:rsidP="00000000" w:rsidRDefault="00000000" w:rsidRPr="00000000" w14:paraId="0000001A">
            <w:pPr>
              <w:ind w:left="0" w:firstLine="0"/>
              <w:rPr>
                <w:rFonts w:ascii="Roboto" w:cs="Roboto" w:eastAsia="Roboto" w:hAnsi="Roboto"/>
                <w:b w:val="1"/>
              </w:rPr>
            </w:pPr>
            <w:r w:rsidDel="00000000" w:rsidR="00000000" w:rsidRPr="00000000">
              <w:rPr>
                <w:rFonts w:ascii="Roboto" w:cs="Roboto" w:eastAsia="Roboto" w:hAnsi="Roboto"/>
                <w:b w:val="1"/>
                <w:rtl w:val="0"/>
              </w:rPr>
              <w:t xml:space="preserve">Collaborate:</w:t>
            </w:r>
          </w:p>
          <w:p w:rsidR="00000000" w:rsidDel="00000000" w:rsidP="00000000" w:rsidRDefault="00000000" w:rsidRPr="00000000" w14:paraId="0000001B">
            <w:pPr>
              <w:numPr>
                <w:ilvl w:val="0"/>
                <w:numId w:val="6"/>
              </w:numPr>
              <w:ind w:left="425.19685039370086" w:hanging="360"/>
              <w:rPr>
                <w:u w:val="none"/>
              </w:rPr>
            </w:pPr>
            <w:r w:rsidDel="00000000" w:rsidR="00000000" w:rsidRPr="00000000">
              <w:rPr>
                <w:rtl w:val="0"/>
              </w:rPr>
              <w:t xml:space="preserve">Students combine their efforts with those of others to accomplish their learning and tasks effectively.</w:t>
            </w:r>
          </w:p>
          <w:p w:rsidR="00000000" w:rsidDel="00000000" w:rsidP="00000000" w:rsidRDefault="00000000" w:rsidRPr="00000000" w14:paraId="0000001C">
            <w:pPr>
              <w:ind w:left="360" w:firstLine="0"/>
              <w:rPr/>
            </w:pPr>
            <w:r w:rsidDel="00000000" w:rsidR="00000000" w:rsidRPr="00000000">
              <w:rPr>
                <w:rtl w:val="0"/>
              </w:rPr>
            </w:r>
          </w:p>
        </w:tc>
        <w:tc>
          <w:tcPr>
            <w:vAlign w:val="top"/>
          </w:tcPr>
          <w:p w:rsidR="00000000" w:rsidDel="00000000" w:rsidP="00000000" w:rsidRDefault="00000000" w:rsidRPr="00000000" w14:paraId="0000001D">
            <w:pPr>
              <w:ind w:left="0" w:firstLine="0"/>
              <w:rPr>
                <w:rFonts w:ascii="Roboto" w:cs="Roboto" w:eastAsia="Roboto" w:hAnsi="Roboto"/>
                <w:b w:val="1"/>
              </w:rPr>
            </w:pPr>
            <w:r w:rsidDel="00000000" w:rsidR="00000000" w:rsidRPr="00000000">
              <w:rPr>
                <w:rFonts w:ascii="Roboto" w:cs="Roboto" w:eastAsia="Roboto" w:hAnsi="Roboto"/>
                <w:b w:val="1"/>
                <w:rtl w:val="0"/>
              </w:rPr>
              <w:t xml:space="preserve">Critical thinking:</w:t>
            </w:r>
          </w:p>
          <w:p w:rsidR="00000000" w:rsidDel="00000000" w:rsidP="00000000" w:rsidRDefault="00000000" w:rsidRPr="00000000" w14:paraId="0000001E">
            <w:pPr>
              <w:numPr>
                <w:ilvl w:val="0"/>
                <w:numId w:val="1"/>
              </w:numPr>
              <w:ind w:left="425.19685039370046" w:hanging="360"/>
              <w:rPr>
                <w:u w:val="none"/>
              </w:rPr>
            </w:pPr>
            <w:r w:rsidDel="00000000" w:rsidR="00000000" w:rsidRPr="00000000">
              <w:rPr>
                <w:rtl w:val="0"/>
              </w:rPr>
              <w:t xml:space="preserve">They think to consider purpose and perspectives, locate evidence, use explicit or implicit criteria, make defensible judgments or assessments, and draw conclusions.</w:t>
            </w:r>
          </w:p>
          <w:p w:rsidR="00000000" w:rsidDel="00000000" w:rsidP="00000000" w:rsidRDefault="00000000" w:rsidRPr="00000000" w14:paraId="0000001F">
            <w:pPr>
              <w:numPr>
                <w:ilvl w:val="0"/>
                <w:numId w:val="1"/>
              </w:numPr>
              <w:ind w:left="425.19685039370046" w:hanging="360"/>
              <w:rPr>
                <w:u w:val="none"/>
              </w:rPr>
            </w:pPr>
            <w:r w:rsidDel="00000000" w:rsidR="00000000" w:rsidRPr="00000000">
              <w:rPr>
                <w:rtl w:val="0"/>
              </w:rPr>
              <w:t xml:space="preserve">Students use critical thinking to develop ideas. Their ideas can lead to product design.</w:t>
            </w:r>
          </w:p>
          <w:p w:rsidR="00000000" w:rsidDel="00000000" w:rsidP="00000000" w:rsidRDefault="00000000" w:rsidRPr="00000000" w14:paraId="00000020">
            <w:pPr>
              <w:ind w:left="0" w:firstLine="0"/>
              <w:rPr>
                <w:rFonts w:ascii="Roboto" w:cs="Roboto" w:eastAsia="Roboto" w:hAnsi="Roboto"/>
                <w:b w:val="1"/>
              </w:rPr>
            </w:pPr>
            <w:r w:rsidDel="00000000" w:rsidR="00000000" w:rsidRPr="00000000">
              <w:rPr>
                <w:rFonts w:ascii="Roboto" w:cs="Roboto" w:eastAsia="Roboto" w:hAnsi="Roboto"/>
                <w:b w:val="1"/>
                <w:rtl w:val="0"/>
              </w:rPr>
              <w:t xml:space="preserve">Creative thinking:</w:t>
            </w:r>
          </w:p>
          <w:p w:rsidR="00000000" w:rsidDel="00000000" w:rsidP="00000000" w:rsidRDefault="00000000" w:rsidRPr="00000000" w14:paraId="00000021">
            <w:pPr>
              <w:numPr>
                <w:ilvl w:val="0"/>
                <w:numId w:val="4"/>
              </w:numPr>
              <w:ind w:left="425.19685039370046" w:hanging="360"/>
              <w:rPr>
                <w:u w:val="none"/>
              </w:rPr>
            </w:pPr>
            <w:r w:rsidDel="00000000" w:rsidR="00000000" w:rsidRPr="00000000">
              <w:rPr>
                <w:rtl w:val="0"/>
              </w:rPr>
              <w:t xml:space="preserve">Students may generate creative ideas through free play, engagement with the ideas of others, consideration of a problem or constraint, and/or because of their interests and passions.</w:t>
            </w:r>
          </w:p>
          <w:p w:rsidR="00000000" w:rsidDel="00000000" w:rsidP="00000000" w:rsidRDefault="00000000" w:rsidRPr="00000000" w14:paraId="00000022">
            <w:pPr>
              <w:ind w:left="360" w:firstLine="0"/>
              <w:rPr/>
            </w:pPr>
            <w:r w:rsidDel="00000000" w:rsidR="00000000" w:rsidRPr="00000000">
              <w:rPr>
                <w:rtl w:val="0"/>
              </w:rPr>
            </w:r>
          </w:p>
        </w:tc>
        <w:tc>
          <w:tcPr>
            <w:vAlign w:val="top"/>
          </w:tcPr>
          <w:p w:rsidR="00000000" w:rsidDel="00000000" w:rsidP="00000000" w:rsidRDefault="00000000" w:rsidRPr="00000000" w14:paraId="00000023">
            <w:pPr>
              <w:ind w:left="0" w:firstLine="0"/>
              <w:rPr>
                <w:rFonts w:ascii="Roboto" w:cs="Roboto" w:eastAsia="Roboto" w:hAnsi="Roboto"/>
                <w:b w:val="1"/>
              </w:rPr>
            </w:pPr>
            <w:r w:rsidDel="00000000" w:rsidR="00000000" w:rsidRPr="00000000">
              <w:rPr>
                <w:rFonts w:ascii="Roboto" w:cs="Roboto" w:eastAsia="Roboto" w:hAnsi="Roboto"/>
                <w:b w:val="1"/>
                <w:rtl w:val="0"/>
              </w:rPr>
              <w:t xml:space="preserve">Social responsibility :</w:t>
            </w:r>
          </w:p>
          <w:p w:rsidR="00000000" w:rsidDel="00000000" w:rsidP="00000000" w:rsidRDefault="00000000" w:rsidRPr="00000000" w14:paraId="00000024">
            <w:pPr>
              <w:numPr>
                <w:ilvl w:val="0"/>
                <w:numId w:val="2"/>
              </w:numPr>
              <w:ind w:left="425.1968503937013" w:hanging="360"/>
              <w:rPr>
                <w:u w:val="none"/>
              </w:rPr>
            </w:pPr>
            <w:r w:rsidDel="00000000" w:rsidR="00000000" w:rsidRPr="00000000">
              <w:rPr>
                <w:rtl w:val="0"/>
              </w:rPr>
              <w:t xml:space="preserve">Students become aware of and take responsibility for their social, physical and natural environment by working independently and collaboratively for the good of others, communities and the environment.</w:t>
            </w:r>
          </w:p>
          <w:p w:rsidR="00000000" w:rsidDel="00000000" w:rsidP="00000000" w:rsidRDefault="00000000" w:rsidRPr="00000000" w14:paraId="00000025">
            <w:pPr>
              <w:ind w:left="360" w:firstLine="0"/>
              <w:rPr/>
            </w:pPr>
            <w:r w:rsidDel="00000000" w:rsidR="00000000" w:rsidRPr="00000000">
              <w:rPr>
                <w:rtl w:val="0"/>
              </w:rPr>
            </w:r>
          </w:p>
        </w:tc>
      </w:tr>
    </w:tbl>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pStyle w:val="Title"/>
        <w:rPr>
          <w:vertAlign w:val="baseline"/>
        </w:rPr>
      </w:pPr>
      <w:r w:rsidDel="00000000" w:rsidR="00000000" w:rsidRPr="00000000">
        <w:rPr>
          <w:b w:val="1"/>
          <w:vertAlign w:val="baseline"/>
          <w:rtl w:val="0"/>
        </w:rPr>
        <w:t xml:space="preserve">Big Ideas (Understand)</w:t>
      </w:r>
      <w:r w:rsidDel="00000000" w:rsidR="00000000" w:rsidRPr="00000000">
        <w:rPr>
          <w:rtl w:val="0"/>
        </w:rPr>
      </w:r>
    </w:p>
    <w:tbl>
      <w:tblPr>
        <w:tblStyle w:val="Table4"/>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28">
            <w:pPr>
              <w:rPr>
                <w:vertAlign w:val="baseline"/>
              </w:rPr>
            </w:pPr>
            <w:r w:rsidDel="00000000" w:rsidR="00000000" w:rsidRPr="00000000">
              <w:rPr>
                <w:rtl w:val="0"/>
              </w:rPr>
              <w:t xml:space="preserve">Daily and seasonal changes affect all living things.</w:t>
            </w:r>
            <w:r w:rsidDel="00000000" w:rsidR="00000000" w:rsidRPr="00000000">
              <w:rPr>
                <w:rtl w:val="0"/>
              </w:rPr>
            </w:r>
          </w:p>
        </w:tc>
      </w:tr>
    </w:tbl>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pStyle w:val="Title"/>
        <w:rPr>
          <w:vertAlign w:val="baseline"/>
        </w:rPr>
      </w:pPr>
      <w:r w:rsidDel="00000000" w:rsidR="00000000" w:rsidRPr="00000000">
        <w:rPr>
          <w:b w:val="1"/>
          <w:vertAlign w:val="baseline"/>
          <w:rtl w:val="0"/>
        </w:rPr>
        <w:t xml:space="preserve">Learning Standards</w:t>
      </w:r>
      <w:r w:rsidDel="00000000" w:rsidR="00000000" w:rsidRPr="00000000">
        <w:rPr>
          <w:rtl w:val="0"/>
        </w:rPr>
      </w:r>
    </w:p>
    <w:tbl>
      <w:tblPr>
        <w:tblStyle w:val="Table5"/>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5086"/>
        <w:tblGridChange w:id="0">
          <w:tblGrid>
            <w:gridCol w:w="5210"/>
            <w:gridCol w:w="5086"/>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2B">
            <w:pPr>
              <w:tabs>
                <w:tab w:val="left" w:leader="none" w:pos="3600"/>
                <w:tab w:val="left" w:leader="none" w:pos="6480"/>
                <w:tab w:val="left" w:leader="none" w:pos="8280"/>
              </w:tabs>
              <w:jc w:val="center"/>
              <w:rPr>
                <w:b w:val="0"/>
                <w:vertAlign w:val="baseline"/>
              </w:rPr>
            </w:pPr>
            <w:r w:rsidDel="00000000" w:rsidR="00000000" w:rsidRPr="00000000">
              <w:rPr>
                <w:vertAlign w:val="baseline"/>
                <w:rtl w:val="0"/>
              </w:rPr>
              <w:t xml:space="preserve">(</w:t>
            </w:r>
            <w:r w:rsidDel="00000000" w:rsidR="00000000" w:rsidRPr="00000000">
              <w:rPr>
                <w:b w:val="1"/>
                <w:vertAlign w:val="baseline"/>
                <w:rtl w:val="0"/>
              </w:rPr>
              <w:t xml:space="preserve">DO)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2C">
            <w:pPr>
              <w:tabs>
                <w:tab w:val="left" w:leader="none" w:pos="3600"/>
                <w:tab w:val="left" w:leader="none" w:pos="6480"/>
                <w:tab w:val="left" w:leader="none" w:pos="8280"/>
              </w:tabs>
              <w:jc w:val="center"/>
              <w:rPr>
                <w:b w:val="0"/>
                <w:vertAlign w:val="baseline"/>
              </w:rPr>
            </w:pPr>
            <w:r w:rsidDel="00000000" w:rsidR="00000000" w:rsidRPr="00000000">
              <w:rPr>
                <w:vertAlign w:val="baseline"/>
                <w:rtl w:val="0"/>
              </w:rPr>
              <w:t xml:space="preserve">(</w:t>
            </w:r>
            <w:r w:rsidDel="00000000" w:rsidR="00000000" w:rsidRPr="00000000">
              <w:rPr>
                <w:b w:val="1"/>
                <w:vertAlign w:val="baseline"/>
                <w:rtl w:val="0"/>
              </w:rPr>
              <w:t xml:space="preserve">KNOW)</w:t>
            </w: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2D">
            <w:pPr>
              <w:pStyle w:val="Subtitle"/>
              <w:rPr>
                <w:vertAlign w:val="baseline"/>
              </w:rPr>
            </w:pPr>
            <w:r w:rsidDel="00000000" w:rsidR="00000000" w:rsidRPr="00000000">
              <w:rPr>
                <w:b w:val="1"/>
                <w:vertAlign w:val="baseline"/>
                <w:rtl w:val="0"/>
              </w:rPr>
              <w:t xml:space="preserve">Learning Standards - Curricular Competencies</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2E">
            <w:pPr>
              <w:pStyle w:val="Subtitle"/>
              <w:rPr>
                <w:vertAlign w:val="baseline"/>
              </w:rPr>
            </w:pPr>
            <w:r w:rsidDel="00000000" w:rsidR="00000000" w:rsidRPr="00000000">
              <w:rPr>
                <w:b w:val="1"/>
                <w:vertAlign w:val="baseline"/>
                <w:rtl w:val="0"/>
              </w:rPr>
              <w:t xml:space="preserve">Learning Standards - Content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tabs>
                <w:tab w:val="left" w:leader="none" w:pos="709"/>
                <w:tab w:val="left" w:leader="none" w:pos="6480"/>
                <w:tab w:val="left" w:leader="none" w:pos="8280"/>
              </w:tabs>
              <w:rPr>
                <w:rFonts w:ascii="Roboto" w:cs="Roboto" w:eastAsia="Roboto" w:hAnsi="Roboto"/>
                <w:b w:val="1"/>
              </w:rPr>
            </w:pPr>
            <w:r w:rsidDel="00000000" w:rsidR="00000000" w:rsidRPr="00000000">
              <w:rPr>
                <w:rFonts w:ascii="Roboto" w:cs="Roboto" w:eastAsia="Roboto" w:hAnsi="Roboto"/>
                <w:b w:val="1"/>
                <w:rtl w:val="0"/>
              </w:rPr>
              <w:t xml:space="preserve">Sciences :</w:t>
            </w:r>
          </w:p>
          <w:p w:rsidR="00000000" w:rsidDel="00000000" w:rsidP="00000000" w:rsidRDefault="00000000" w:rsidRPr="00000000" w14:paraId="00000030">
            <w:pPr>
              <w:numPr>
                <w:ilvl w:val="0"/>
                <w:numId w:val="5"/>
              </w:numPr>
              <w:tabs>
                <w:tab w:val="left" w:leader="none" w:pos="709"/>
                <w:tab w:val="left" w:leader="none" w:pos="6480"/>
                <w:tab w:val="left" w:leader="none" w:pos="8280"/>
              </w:tabs>
              <w:ind w:left="425.19685039370086" w:hanging="360"/>
            </w:pPr>
            <w:r w:rsidDel="00000000" w:rsidR="00000000" w:rsidRPr="00000000">
              <w:rPr>
                <w:rtl w:val="0"/>
              </w:rPr>
              <w:t xml:space="preserve">Demonstrate curiosity and a sense of wonder at the world.</w:t>
            </w:r>
          </w:p>
          <w:p w:rsidR="00000000" w:rsidDel="00000000" w:rsidP="00000000" w:rsidRDefault="00000000" w:rsidRPr="00000000" w14:paraId="00000031">
            <w:pPr>
              <w:numPr>
                <w:ilvl w:val="0"/>
                <w:numId w:val="5"/>
              </w:numPr>
              <w:tabs>
                <w:tab w:val="left" w:leader="none" w:pos="709"/>
                <w:tab w:val="left" w:leader="none" w:pos="6480"/>
                <w:tab w:val="left" w:leader="none" w:pos="8280"/>
              </w:tabs>
              <w:ind w:left="425.19685039370086" w:hanging="360"/>
            </w:pPr>
            <w:r w:rsidDel="00000000" w:rsidR="00000000" w:rsidRPr="00000000">
              <w:rPr>
                <w:rtl w:val="0"/>
              </w:rPr>
              <w:t xml:space="preserve">Observing objects and events in familiar contexts</w:t>
            </w:r>
          </w:p>
          <w:p w:rsidR="00000000" w:rsidDel="00000000" w:rsidP="00000000" w:rsidRDefault="00000000" w:rsidRPr="00000000" w14:paraId="00000032">
            <w:pPr>
              <w:numPr>
                <w:ilvl w:val="0"/>
                <w:numId w:val="5"/>
              </w:numPr>
              <w:tabs>
                <w:tab w:val="left" w:leader="none" w:pos="709"/>
                <w:tab w:val="left" w:leader="none" w:pos="6480"/>
                <w:tab w:val="left" w:leader="none" w:pos="8280"/>
              </w:tabs>
              <w:ind w:left="425.19685039370086" w:hanging="360"/>
            </w:pPr>
            <w:r w:rsidDel="00000000" w:rsidR="00000000" w:rsidRPr="00000000">
              <w:rPr>
                <w:rtl w:val="0"/>
              </w:rPr>
              <w:t xml:space="preserve">Handle materials safely</w:t>
            </w:r>
          </w:p>
          <w:p w:rsidR="00000000" w:rsidDel="00000000" w:rsidP="00000000" w:rsidRDefault="00000000" w:rsidRPr="00000000" w14:paraId="00000033">
            <w:pPr>
              <w:numPr>
                <w:ilvl w:val="0"/>
                <w:numId w:val="5"/>
              </w:numPr>
              <w:tabs>
                <w:tab w:val="left" w:leader="none" w:pos="709"/>
                <w:tab w:val="left" w:leader="none" w:pos="6480"/>
                <w:tab w:val="left" w:leader="none" w:pos="8280"/>
              </w:tabs>
              <w:ind w:left="425.19685039370086" w:hanging="360"/>
            </w:pPr>
            <w:r w:rsidDel="00000000" w:rsidR="00000000" w:rsidRPr="00000000">
              <w:rPr>
                <w:rtl w:val="0"/>
              </w:rPr>
              <w:t xml:space="preserve">Transfer and apply acquired knowledge to new situations</w:t>
            </w:r>
          </w:p>
          <w:p w:rsidR="00000000" w:rsidDel="00000000" w:rsidP="00000000" w:rsidRDefault="00000000" w:rsidRPr="00000000" w14:paraId="00000034">
            <w:pPr>
              <w:numPr>
                <w:ilvl w:val="0"/>
                <w:numId w:val="5"/>
              </w:numPr>
              <w:tabs>
                <w:tab w:val="left" w:leader="none" w:pos="709"/>
                <w:tab w:val="left" w:leader="none" w:pos="6480"/>
                <w:tab w:val="left" w:leader="none" w:pos="8280"/>
              </w:tabs>
              <w:ind w:left="425.19685039370086" w:hanging="360"/>
            </w:pPr>
            <w:r w:rsidDel="00000000" w:rsidR="00000000" w:rsidRPr="00000000">
              <w:rPr>
                <w:rtl w:val="0"/>
              </w:rPr>
              <w:t xml:space="preserve">Share observations and ideas orally</w:t>
            </w:r>
          </w:p>
        </w:tc>
        <w:tc>
          <w:tcPr>
            <w:vAlign w:val="top"/>
          </w:tcPr>
          <w:p w:rsidR="00000000" w:rsidDel="00000000" w:rsidP="00000000" w:rsidRDefault="00000000" w:rsidRPr="00000000" w14:paraId="00000035">
            <w:pPr>
              <w:numPr>
                <w:ilvl w:val="0"/>
                <w:numId w:val="5"/>
              </w:numPr>
              <w:tabs>
                <w:tab w:val="left" w:leader="none" w:pos="707"/>
                <w:tab w:val="left" w:leader="none" w:pos="8280"/>
              </w:tabs>
              <w:ind w:left="707" w:hanging="360"/>
            </w:pPr>
            <w:r w:rsidDel="00000000" w:rsidR="00000000" w:rsidRPr="00000000">
              <w:rPr>
                <w:rtl w:val="0"/>
              </w:rPr>
              <w:t xml:space="preserve">adaptations of local plants and animals</w:t>
            </w:r>
          </w:p>
          <w:p w:rsidR="00000000" w:rsidDel="00000000" w:rsidP="00000000" w:rsidRDefault="00000000" w:rsidRPr="00000000" w14:paraId="00000036">
            <w:pPr>
              <w:numPr>
                <w:ilvl w:val="0"/>
                <w:numId w:val="5"/>
              </w:numPr>
              <w:tabs>
                <w:tab w:val="left" w:leader="none" w:pos="707"/>
                <w:tab w:val="left" w:leader="none" w:pos="8280"/>
              </w:tabs>
              <w:ind w:left="707" w:hanging="360"/>
            </w:pPr>
            <w:r w:rsidDel="00000000" w:rsidR="00000000" w:rsidRPr="00000000">
              <w:rPr>
                <w:rtl w:val="0"/>
              </w:rPr>
              <w:t xml:space="preserve">climate changes</w:t>
            </w:r>
          </w:p>
          <w:p w:rsidR="00000000" w:rsidDel="00000000" w:rsidP="00000000" w:rsidRDefault="00000000" w:rsidRPr="00000000" w14:paraId="00000037">
            <w:pPr>
              <w:numPr>
                <w:ilvl w:val="0"/>
                <w:numId w:val="5"/>
              </w:numPr>
              <w:tabs>
                <w:tab w:val="left" w:leader="none" w:pos="707"/>
                <w:tab w:val="left" w:leader="none" w:pos="8280"/>
              </w:tabs>
              <w:ind w:left="707" w:hanging="360"/>
            </w:pPr>
            <w:r w:rsidDel="00000000" w:rsidR="00000000" w:rsidRPr="00000000">
              <w:rPr>
                <w:rtl w:val="0"/>
              </w:rPr>
              <w:t xml:space="preserve">seasonal changes</w:t>
            </w:r>
          </w:p>
          <w:p w:rsidR="00000000" w:rsidDel="00000000" w:rsidP="00000000" w:rsidRDefault="00000000" w:rsidRPr="00000000" w14:paraId="00000038">
            <w:pPr>
              <w:numPr>
                <w:ilvl w:val="0"/>
                <w:numId w:val="5"/>
              </w:numPr>
              <w:tabs>
                <w:tab w:val="left" w:leader="none" w:pos="707"/>
                <w:tab w:val="left" w:leader="none" w:pos="8280"/>
              </w:tabs>
              <w:ind w:left="707" w:hanging="360"/>
            </w:pPr>
            <w:r w:rsidDel="00000000" w:rsidR="00000000" w:rsidRPr="00000000">
              <w:rPr>
                <w:rtl w:val="0"/>
              </w:rPr>
              <w:t xml:space="preserve">Living things change to adapt to daily and seasonal cycles.</w:t>
            </w:r>
            <w:r w:rsidDel="00000000" w:rsidR="00000000" w:rsidRPr="00000000">
              <w:rPr>
                <w:rtl w:val="0"/>
              </w:rPr>
            </w:r>
          </w:p>
        </w:tc>
      </w:tr>
    </w:tbl>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pStyle w:val="Title"/>
        <w:rPr>
          <w:vertAlign w:val="baseline"/>
        </w:rPr>
      </w:pPr>
      <w:r w:rsidDel="00000000" w:rsidR="00000000" w:rsidRPr="00000000">
        <w:rPr>
          <w:b w:val="1"/>
          <w:vertAlign w:val="baseline"/>
          <w:rtl w:val="0"/>
        </w:rPr>
        <w:t xml:space="preserve">Instructional Objectives &amp; Assessment</w:t>
      </w:r>
      <w:r w:rsidDel="00000000" w:rsidR="00000000" w:rsidRPr="00000000">
        <w:rPr>
          <w:rtl w:val="0"/>
        </w:rPr>
      </w:r>
    </w:p>
    <w:tbl>
      <w:tblPr>
        <w:tblStyle w:val="Table6"/>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73"/>
        <w:gridCol w:w="5123"/>
        <w:tblGridChange w:id="0">
          <w:tblGrid>
            <w:gridCol w:w="5173"/>
            <w:gridCol w:w="5123"/>
          </w:tblGrid>
        </w:tblGridChange>
      </w:tblGrid>
      <w:tr>
        <w:trPr>
          <w:cantSplit w:val="0"/>
          <w:tblHeader w:val="0"/>
        </w:trPr>
        <w:tc>
          <w:tcPr>
            <w:vAlign w:val="top"/>
          </w:tcPr>
          <w:p w:rsidR="00000000" w:rsidDel="00000000" w:rsidP="00000000" w:rsidRDefault="00000000" w:rsidRPr="00000000" w14:paraId="0000003B">
            <w:pPr>
              <w:pStyle w:val="Subtitle"/>
              <w:rPr>
                <w:vertAlign w:val="baseline"/>
              </w:rPr>
            </w:pPr>
            <w:r w:rsidDel="00000000" w:rsidR="00000000" w:rsidRPr="00000000">
              <w:rPr>
                <w:b w:val="1"/>
                <w:vertAlign w:val="baseline"/>
                <w:rtl w:val="0"/>
              </w:rPr>
              <w:t xml:space="preserve">Instructional Objectives (students will be able to…)</w:t>
            </w:r>
            <w:r w:rsidDel="00000000" w:rsidR="00000000" w:rsidRPr="00000000">
              <w:rPr>
                <w:rtl w:val="0"/>
              </w:rPr>
            </w:r>
          </w:p>
        </w:tc>
        <w:tc>
          <w:tcPr>
            <w:vAlign w:val="top"/>
          </w:tcPr>
          <w:p w:rsidR="00000000" w:rsidDel="00000000" w:rsidP="00000000" w:rsidRDefault="00000000" w:rsidRPr="00000000" w14:paraId="0000003C">
            <w:pPr>
              <w:pStyle w:val="Subtitle"/>
              <w:rPr>
                <w:vertAlign w:val="baseline"/>
              </w:rPr>
            </w:pPr>
            <w:r w:rsidDel="00000000" w:rsidR="00000000" w:rsidRPr="00000000">
              <w:rPr>
                <w:b w:val="1"/>
                <w:vertAlign w:val="baseline"/>
                <w:rtl w:val="0"/>
              </w:rPr>
              <w:t xml:space="preserve">Assessment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numPr>
                <w:ilvl w:val="0"/>
                <w:numId w:val="5"/>
              </w:numPr>
              <w:tabs>
                <w:tab w:val="left" w:leader="none" w:pos="420"/>
                <w:tab w:val="left" w:leader="none" w:pos="6480"/>
                <w:tab w:val="left" w:leader="none" w:pos="8280"/>
              </w:tabs>
              <w:ind w:left="425.19685039370086" w:hanging="360"/>
              <w:rPr/>
            </w:pPr>
            <w:r w:rsidDel="00000000" w:rsidR="00000000" w:rsidRPr="00000000">
              <w:rPr>
                <w:rtl w:val="0"/>
              </w:rPr>
              <w:t xml:space="preserve">After the lesson, students will understand that the fat of animals in winter helps them stay warm.</w:t>
            </w:r>
            <w:r w:rsidDel="00000000" w:rsidR="00000000" w:rsidRPr="00000000">
              <w:rPr>
                <w:rtl w:val="0"/>
              </w:rPr>
            </w:r>
          </w:p>
        </w:tc>
        <w:tc>
          <w:tcPr>
            <w:vAlign w:val="top"/>
          </w:tcPr>
          <w:p w:rsidR="00000000" w:rsidDel="00000000" w:rsidP="00000000" w:rsidRDefault="00000000" w:rsidRPr="00000000" w14:paraId="0000003E">
            <w:pPr>
              <w:numPr>
                <w:ilvl w:val="0"/>
                <w:numId w:val="5"/>
              </w:numPr>
              <w:tabs>
                <w:tab w:val="left" w:leader="none" w:pos="705"/>
                <w:tab w:val="left" w:leader="none" w:pos="8280"/>
              </w:tabs>
              <w:ind w:left="425.19685039370046" w:hanging="360"/>
              <w:rPr>
                <w:b w:val="0"/>
              </w:rPr>
            </w:pPr>
            <w:r w:rsidDel="00000000" w:rsidR="00000000" w:rsidRPr="00000000">
              <w:rPr>
                <w:rtl w:val="0"/>
              </w:rPr>
              <w:t xml:space="preserve">Observation, exit ticket: The teacher will observe the students during the activities and take notes on their understanding.</w:t>
            </w:r>
            <w:r w:rsidDel="00000000" w:rsidR="00000000" w:rsidRPr="00000000">
              <w:rPr>
                <w:rtl w:val="0"/>
              </w:rPr>
            </w:r>
          </w:p>
        </w:tc>
      </w:tr>
    </w:tbl>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pStyle w:val="Title"/>
        <w:rPr>
          <w:vertAlign w:val="baseline"/>
        </w:rPr>
      </w:pPr>
      <w:r w:rsidDel="00000000" w:rsidR="00000000" w:rsidRPr="00000000">
        <w:rPr>
          <w:b w:val="1"/>
          <w:vertAlign w:val="baseline"/>
          <w:rtl w:val="0"/>
        </w:rPr>
        <w:t xml:space="preserve">Prerequisite Concepts and Skills: </w:t>
      </w:r>
      <w:r w:rsidDel="00000000" w:rsidR="00000000" w:rsidRPr="00000000">
        <w:rPr>
          <w:rtl w:val="0"/>
        </w:rPr>
      </w:r>
    </w:p>
    <w:tbl>
      <w:tblPr>
        <w:tblStyle w:val="Table7"/>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6"/>
        <w:tblGridChange w:id="0">
          <w:tblGrid>
            <w:gridCol w:w="10296"/>
          </w:tblGrid>
        </w:tblGridChange>
      </w:tblGrid>
      <w:tr>
        <w:trPr>
          <w:cantSplit w:val="0"/>
          <w:tblHeader w:val="0"/>
        </w:trPr>
        <w:tc>
          <w:tcPr>
            <w:vAlign w:val="top"/>
          </w:tcPr>
          <w:p w:rsidR="00000000" w:rsidDel="00000000" w:rsidP="00000000" w:rsidRDefault="00000000" w:rsidRPr="00000000" w14:paraId="00000041">
            <w:pPr>
              <w:rPr>
                <w:b w:val="0"/>
                <w:vertAlign w:val="baseline"/>
              </w:rPr>
            </w:pPr>
            <w:r w:rsidDel="00000000" w:rsidR="00000000" w:rsidRPr="00000000">
              <w:rPr>
                <w:rtl w:val="0"/>
              </w:rPr>
              <w:t xml:space="preserve">Students should know what are adaptations and some animals that have adaptations for winter</w:t>
            </w:r>
            <w:r w:rsidDel="00000000" w:rsidR="00000000" w:rsidRPr="00000000">
              <w:rPr>
                <w:rtl w:val="0"/>
              </w:rPr>
            </w:r>
          </w:p>
        </w:tc>
      </w:tr>
    </w:tbl>
    <w:p w:rsidR="00000000" w:rsidDel="00000000" w:rsidP="00000000" w:rsidRDefault="00000000" w:rsidRPr="00000000" w14:paraId="00000042">
      <w:pPr>
        <w:rPr>
          <w:b w:val="0"/>
          <w:vertAlign w:val="baseline"/>
        </w:rPr>
      </w:pPr>
      <w:r w:rsidDel="00000000" w:rsidR="00000000" w:rsidRPr="00000000">
        <w:rPr>
          <w:rtl w:val="0"/>
        </w:rPr>
      </w:r>
    </w:p>
    <w:p w:rsidR="00000000" w:rsidDel="00000000" w:rsidP="00000000" w:rsidRDefault="00000000" w:rsidRPr="00000000" w14:paraId="00000043">
      <w:pPr>
        <w:pStyle w:val="Title"/>
        <w:rPr>
          <w:vertAlign w:val="baseline"/>
        </w:rPr>
      </w:pPr>
      <w:r w:rsidDel="00000000" w:rsidR="00000000" w:rsidRPr="00000000">
        <w:rPr>
          <w:b w:val="1"/>
          <w:vertAlign w:val="baseline"/>
          <w:rtl w:val="0"/>
        </w:rPr>
        <w:t xml:space="preserve">Indigenous Connections/ First Peoples Principles of Learning: </w:t>
      </w:r>
      <w:r w:rsidDel="00000000" w:rsidR="00000000" w:rsidRPr="00000000">
        <w:rPr>
          <w:rtl w:val="0"/>
        </w:rPr>
      </w:r>
    </w:p>
    <w:tbl>
      <w:tblPr>
        <w:tblStyle w:val="Table8"/>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6"/>
        <w:tblGridChange w:id="0">
          <w:tblGrid>
            <w:gridCol w:w="10296"/>
          </w:tblGrid>
        </w:tblGridChange>
      </w:tblGrid>
      <w:tr>
        <w:trPr>
          <w:cantSplit w:val="0"/>
          <w:tblHeader w:val="0"/>
        </w:trPr>
        <w:tc>
          <w:tcPr>
            <w:vAlign w:val="top"/>
          </w:tcPr>
          <w:p w:rsidR="00000000" w:rsidDel="00000000" w:rsidP="00000000" w:rsidRDefault="00000000" w:rsidRPr="00000000" w14:paraId="00000044">
            <w:pPr>
              <w:rPr>
                <w:vertAlign w:val="baseline"/>
              </w:rPr>
            </w:pPr>
            <w:r w:rsidDel="00000000" w:rsidR="00000000" w:rsidRPr="00000000">
              <w:rPr>
                <w:rtl w:val="0"/>
              </w:rPr>
              <w:t xml:space="preserve">Learning takes time and patience.</w:t>
            </w:r>
            <w:r w:rsidDel="00000000" w:rsidR="00000000" w:rsidRPr="00000000">
              <w:rPr>
                <w:rtl w:val="0"/>
              </w:rPr>
            </w:r>
          </w:p>
        </w:tc>
      </w:tr>
    </w:tbl>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pStyle w:val="Title"/>
        <w:rPr>
          <w:vertAlign w:val="baseline"/>
        </w:rPr>
      </w:pPr>
      <w:r w:rsidDel="00000000" w:rsidR="00000000" w:rsidRPr="00000000">
        <w:rPr>
          <w:b w:val="1"/>
          <w:vertAlign w:val="baseline"/>
          <w:rtl w:val="0"/>
        </w:rPr>
        <w:t xml:space="preserve">Universal Design for Learning (UDL):</w:t>
      </w:r>
      <w:r w:rsidDel="00000000" w:rsidR="00000000" w:rsidRPr="00000000">
        <w:rPr>
          <w:rtl w:val="0"/>
        </w:rPr>
      </w:r>
    </w:p>
    <w:tbl>
      <w:tblPr>
        <w:tblStyle w:val="Table9"/>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47">
            <w:pPr>
              <w:rPr/>
            </w:pPr>
            <w:r w:rsidDel="00000000" w:rsidR="00000000" w:rsidRPr="00000000">
              <w:rPr>
                <w:rtl w:val="0"/>
              </w:rPr>
              <w:t xml:space="preserve">group work</w:t>
            </w:r>
          </w:p>
          <w:p w:rsidR="00000000" w:rsidDel="00000000" w:rsidP="00000000" w:rsidRDefault="00000000" w:rsidRPr="00000000" w14:paraId="00000048">
            <w:pPr>
              <w:rPr/>
            </w:pPr>
            <w:r w:rsidDel="00000000" w:rsidR="00000000" w:rsidRPr="00000000">
              <w:rPr>
                <w:rtl w:val="0"/>
              </w:rPr>
              <w:t xml:space="preserve">using a stopwatch</w:t>
            </w:r>
          </w:p>
          <w:p w:rsidR="00000000" w:rsidDel="00000000" w:rsidP="00000000" w:rsidRDefault="00000000" w:rsidRPr="00000000" w14:paraId="00000049">
            <w:pPr>
              <w:rPr/>
            </w:pPr>
            <w:r w:rsidDel="00000000" w:rsidR="00000000" w:rsidRPr="00000000">
              <w:rPr>
                <w:rtl w:val="0"/>
              </w:rPr>
              <w:t xml:space="preserve">oral instructions</w:t>
            </w:r>
            <w:r w:rsidDel="00000000" w:rsidR="00000000" w:rsidRPr="00000000">
              <w:rPr>
                <w:rtl w:val="0"/>
              </w:rPr>
            </w:r>
          </w:p>
        </w:tc>
      </w:tr>
    </w:tbl>
    <w:p w:rsidR="00000000" w:rsidDel="00000000" w:rsidP="00000000" w:rsidRDefault="00000000" w:rsidRPr="00000000" w14:paraId="0000004A">
      <w:pPr>
        <w:rPr>
          <w:b w:val="0"/>
          <w:vertAlign w:val="baseline"/>
        </w:rPr>
      </w:pPr>
      <w:r w:rsidDel="00000000" w:rsidR="00000000" w:rsidRPr="00000000">
        <w:rPr>
          <w:rtl w:val="0"/>
        </w:rPr>
      </w:r>
    </w:p>
    <w:p w:rsidR="00000000" w:rsidDel="00000000" w:rsidP="00000000" w:rsidRDefault="00000000" w:rsidRPr="00000000" w14:paraId="0000004B">
      <w:pPr>
        <w:pStyle w:val="Title"/>
        <w:rPr>
          <w:vertAlign w:val="baseline"/>
        </w:rPr>
      </w:pPr>
      <w:r w:rsidDel="00000000" w:rsidR="00000000" w:rsidRPr="00000000">
        <w:rPr>
          <w:b w:val="1"/>
          <w:vertAlign w:val="baseline"/>
          <w:rtl w:val="0"/>
        </w:rPr>
        <w:t xml:space="preserve">Differentiate Instruction (DI):</w:t>
      </w:r>
      <w:r w:rsidDel="00000000" w:rsidR="00000000" w:rsidRPr="00000000">
        <w:rPr>
          <w:rtl w:val="0"/>
        </w:rPr>
      </w:r>
    </w:p>
    <w:tbl>
      <w:tblPr>
        <w:tblStyle w:val="Table10"/>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4C">
            <w:pPr>
              <w:rPr>
                <w:vertAlign w:val="baseline"/>
              </w:rPr>
            </w:pPr>
            <w:r w:rsidDel="00000000" w:rsidR="00000000" w:rsidRPr="00000000">
              <w:rPr>
                <w:rtl w:val="0"/>
              </w:rPr>
              <w:t xml:space="preserve">For the student who does not like to speak, the teacher will ask him yes or no questions to check if he understands / to evaluate him</w:t>
            </w:r>
            <w:r w:rsidDel="00000000" w:rsidR="00000000" w:rsidRPr="00000000">
              <w:rPr>
                <w:rtl w:val="0"/>
              </w:rPr>
            </w:r>
          </w:p>
        </w:tc>
      </w:tr>
    </w:tbl>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pStyle w:val="Title"/>
        <w:rPr>
          <w:vertAlign w:val="baseline"/>
        </w:rPr>
      </w:pPr>
      <w:r w:rsidDel="00000000" w:rsidR="00000000" w:rsidRPr="00000000">
        <w:rPr>
          <w:b w:val="1"/>
          <w:vertAlign w:val="baseline"/>
          <w:rtl w:val="0"/>
        </w:rPr>
        <w:t xml:space="preserve">Materials and Resources</w:t>
      </w:r>
      <w:r w:rsidDel="00000000" w:rsidR="00000000" w:rsidRPr="00000000">
        <w:rPr>
          <w:rtl w:val="0"/>
        </w:rPr>
      </w:r>
    </w:p>
    <w:tbl>
      <w:tblPr>
        <w:tblStyle w:val="Table11"/>
        <w:tblW w:w="10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5"/>
        <w:tblGridChange w:id="0">
          <w:tblGrid>
            <w:gridCol w:w="10075"/>
          </w:tblGrid>
        </w:tblGridChange>
      </w:tblGrid>
      <w:tr>
        <w:trPr>
          <w:cantSplit w:val="0"/>
          <w:tblHeader w:val="0"/>
        </w:trPr>
        <w:tc>
          <w:tcPr>
            <w:vAlign w:val="top"/>
          </w:tcPr>
          <w:p w:rsidR="00000000" w:rsidDel="00000000" w:rsidP="00000000" w:rsidRDefault="00000000" w:rsidRPr="00000000" w14:paraId="0000004F">
            <w:pPr>
              <w:tabs>
                <w:tab w:val="left" w:leader="none" w:pos="3600"/>
                <w:tab w:val="left" w:leader="none" w:pos="6480"/>
                <w:tab w:val="left" w:leader="none" w:pos="8280"/>
              </w:tabs>
              <w:rPr/>
            </w:pPr>
            <w:r w:rsidDel="00000000" w:rsidR="00000000" w:rsidRPr="00000000">
              <w:rPr>
                <w:rtl w:val="0"/>
              </w:rPr>
              <w:t xml:space="preserve">big bowl</w:t>
            </w:r>
          </w:p>
          <w:p w:rsidR="00000000" w:rsidDel="00000000" w:rsidP="00000000" w:rsidRDefault="00000000" w:rsidRPr="00000000" w14:paraId="00000050">
            <w:pPr>
              <w:tabs>
                <w:tab w:val="left" w:leader="none" w:pos="3600"/>
                <w:tab w:val="left" w:leader="none" w:pos="6480"/>
                <w:tab w:val="left" w:leader="none" w:pos="8280"/>
              </w:tabs>
              <w:rPr/>
            </w:pPr>
            <w:r w:rsidDel="00000000" w:rsidR="00000000" w:rsidRPr="00000000">
              <w:rPr>
                <w:rtl w:val="0"/>
              </w:rPr>
              <w:t xml:space="preserve">ice</w:t>
            </w:r>
          </w:p>
          <w:p w:rsidR="00000000" w:rsidDel="00000000" w:rsidP="00000000" w:rsidRDefault="00000000" w:rsidRPr="00000000" w14:paraId="00000051">
            <w:pPr>
              <w:tabs>
                <w:tab w:val="left" w:leader="none" w:pos="3600"/>
                <w:tab w:val="left" w:leader="none" w:pos="6480"/>
                <w:tab w:val="left" w:leader="none" w:pos="8280"/>
              </w:tabs>
              <w:rPr/>
            </w:pPr>
            <w:r w:rsidDel="00000000" w:rsidR="00000000" w:rsidRPr="00000000">
              <w:rPr>
                <w:rtl w:val="0"/>
              </w:rPr>
              <w:t xml:space="preserve">Crisco</w:t>
            </w:r>
          </w:p>
          <w:p w:rsidR="00000000" w:rsidDel="00000000" w:rsidP="00000000" w:rsidRDefault="00000000" w:rsidRPr="00000000" w14:paraId="00000052">
            <w:pPr>
              <w:tabs>
                <w:tab w:val="left" w:leader="none" w:pos="3600"/>
                <w:tab w:val="left" w:leader="none" w:pos="6480"/>
                <w:tab w:val="left" w:leader="none" w:pos="8280"/>
              </w:tabs>
              <w:rPr/>
            </w:pPr>
            <w:r w:rsidDel="00000000" w:rsidR="00000000" w:rsidRPr="00000000">
              <w:rPr>
                <w:rtl w:val="0"/>
              </w:rPr>
              <w:t xml:space="preserve">plastic gloves</w:t>
            </w:r>
          </w:p>
          <w:p w:rsidR="00000000" w:rsidDel="00000000" w:rsidP="00000000" w:rsidRDefault="00000000" w:rsidRPr="00000000" w14:paraId="00000053">
            <w:pPr>
              <w:tabs>
                <w:tab w:val="left" w:leader="none" w:pos="3600"/>
                <w:tab w:val="left" w:leader="none" w:pos="6480"/>
                <w:tab w:val="left" w:leader="none" w:pos="8280"/>
              </w:tabs>
              <w:rPr/>
            </w:pPr>
            <w:r w:rsidDel="00000000" w:rsidR="00000000" w:rsidRPr="00000000">
              <w:rPr>
                <w:rtl w:val="0"/>
              </w:rPr>
              <w:t xml:space="preserve">small sheets for exit tickets (21)</w:t>
            </w:r>
          </w:p>
          <w:p w:rsidR="00000000" w:rsidDel="00000000" w:rsidP="00000000" w:rsidRDefault="00000000" w:rsidRPr="00000000" w14:paraId="00000054">
            <w:pPr>
              <w:tabs>
                <w:tab w:val="left" w:leader="none" w:pos="3600"/>
                <w:tab w:val="left" w:leader="none" w:pos="6480"/>
                <w:tab w:val="left" w:leader="none" w:pos="8280"/>
              </w:tabs>
              <w:rPr/>
            </w:pPr>
            <w:r w:rsidDel="00000000" w:rsidR="00000000" w:rsidRPr="00000000">
              <w:rPr>
                <w:rtl w:val="0"/>
              </w:rPr>
              <w:t xml:space="preserve">sheets of colored paper</w:t>
            </w:r>
          </w:p>
          <w:p w:rsidR="00000000" w:rsidDel="00000000" w:rsidP="00000000" w:rsidRDefault="00000000" w:rsidRPr="00000000" w14:paraId="00000055">
            <w:pPr>
              <w:tabs>
                <w:tab w:val="left" w:leader="none" w:pos="3600"/>
                <w:tab w:val="left" w:leader="none" w:pos="6480"/>
                <w:tab w:val="left" w:leader="none" w:pos="8280"/>
              </w:tabs>
              <w:rPr/>
            </w:pPr>
            <w:r w:rsidDel="00000000" w:rsidR="00000000" w:rsidRPr="00000000">
              <w:rPr>
                <w:rtl w:val="0"/>
              </w:rPr>
              <w:t xml:space="preserve">sticks with color changing material</w:t>
            </w:r>
          </w:p>
          <w:p w:rsidR="00000000" w:rsidDel="00000000" w:rsidP="00000000" w:rsidRDefault="00000000" w:rsidRPr="00000000" w14:paraId="00000056">
            <w:pPr>
              <w:tabs>
                <w:tab w:val="left" w:leader="none" w:pos="3600"/>
                <w:tab w:val="left" w:leader="none" w:pos="6480"/>
                <w:tab w:val="left" w:leader="none" w:pos="8280"/>
              </w:tabs>
              <w:rPr/>
            </w:pPr>
            <w:r w:rsidDel="00000000" w:rsidR="00000000" w:rsidRPr="00000000">
              <w:rPr>
                <w:rtl w:val="0"/>
              </w:rPr>
              <w:t xml:space="preserve">pictures with hidden animals</w:t>
            </w:r>
          </w:p>
          <w:p w:rsidR="00000000" w:rsidDel="00000000" w:rsidP="00000000" w:rsidRDefault="00000000" w:rsidRPr="00000000" w14:paraId="00000057">
            <w:pPr>
              <w:tabs>
                <w:tab w:val="left" w:leader="none" w:pos="3600"/>
                <w:tab w:val="left" w:leader="none" w:pos="6480"/>
                <w:tab w:val="left" w:leader="none" w:pos="8280"/>
              </w:tabs>
              <w:rPr/>
            </w:pPr>
            <w:r w:rsidDel="00000000" w:rsidR="00000000" w:rsidRPr="00000000">
              <w:rPr>
                <w:rtl w:val="0"/>
              </w:rPr>
              <w:t xml:space="preserve">vocabulary words to trace</w:t>
            </w:r>
          </w:p>
          <w:p w:rsidR="00000000" w:rsidDel="00000000" w:rsidP="00000000" w:rsidRDefault="00000000" w:rsidRPr="00000000" w14:paraId="00000058">
            <w:pPr>
              <w:tabs>
                <w:tab w:val="left" w:leader="none" w:pos="3600"/>
                <w:tab w:val="left" w:leader="none" w:pos="6480"/>
                <w:tab w:val="left" w:leader="none" w:pos="8280"/>
              </w:tabs>
              <w:rPr/>
            </w:pPr>
            <w:r w:rsidDel="00000000" w:rsidR="00000000" w:rsidRPr="00000000">
              <w:rPr>
                <w:rtl w:val="0"/>
              </w:rPr>
              <w:t xml:space="preserve">markers</w:t>
            </w:r>
          </w:p>
          <w:p w:rsidR="00000000" w:rsidDel="00000000" w:rsidP="00000000" w:rsidRDefault="00000000" w:rsidRPr="00000000" w14:paraId="00000059">
            <w:pPr>
              <w:tabs>
                <w:tab w:val="left" w:leader="none" w:pos="3600"/>
                <w:tab w:val="left" w:leader="none" w:pos="6480"/>
                <w:tab w:val="left" w:leader="none" w:pos="8280"/>
              </w:tabs>
              <w:rPr/>
            </w:pPr>
            <w:r w:rsidDel="00000000" w:rsidR="00000000" w:rsidRPr="00000000">
              <w:rPr>
                <w:rtl w:val="0"/>
              </w:rPr>
              <w:t xml:space="preserve">water (to erase the sheets with the vocabulary words)</w:t>
            </w:r>
          </w:p>
        </w:tc>
      </w:tr>
    </w:tbl>
    <w:p w:rsidR="00000000" w:rsidDel="00000000" w:rsidP="00000000" w:rsidRDefault="00000000" w:rsidRPr="00000000" w14:paraId="0000005A">
      <w:pPr>
        <w:tabs>
          <w:tab w:val="left" w:leader="none" w:pos="3600"/>
          <w:tab w:val="left" w:leader="none" w:pos="6480"/>
          <w:tab w:val="left" w:leader="none" w:pos="8280"/>
        </w:tabs>
        <w:spacing w:after="60" w:before="20" w:lineRule="auto"/>
        <w:rPr>
          <w:b w:val="0"/>
          <w:vertAlign w:val="baseline"/>
        </w:rPr>
      </w:pPr>
      <w:r w:rsidDel="00000000" w:rsidR="00000000" w:rsidRPr="00000000">
        <w:rPr>
          <w:rtl w:val="0"/>
        </w:rPr>
      </w:r>
    </w:p>
    <w:p w:rsidR="00000000" w:rsidDel="00000000" w:rsidP="00000000" w:rsidRDefault="00000000" w:rsidRPr="00000000" w14:paraId="0000005B">
      <w:pPr>
        <w:pStyle w:val="Title"/>
        <w:rPr>
          <w:vertAlign w:val="baseline"/>
        </w:rPr>
      </w:pPr>
      <w:r w:rsidDel="00000000" w:rsidR="00000000" w:rsidRPr="00000000">
        <w:rPr>
          <w:b w:val="1"/>
          <w:vertAlign w:val="baseline"/>
          <w:rtl w:val="0"/>
        </w:rPr>
        <w:t xml:space="preserve">Lesson Activities:</w:t>
      </w:r>
      <w:r w:rsidDel="00000000" w:rsidR="00000000" w:rsidRPr="00000000">
        <w:rPr>
          <w:rtl w:val="0"/>
        </w:rPr>
      </w:r>
    </w:p>
    <w:tbl>
      <w:tblPr>
        <w:tblStyle w:val="Table12"/>
        <w:tblW w:w="100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117"/>
        <w:gridCol w:w="1170"/>
        <w:tblGridChange w:id="0">
          <w:tblGrid>
            <w:gridCol w:w="4788"/>
            <w:gridCol w:w="4117"/>
            <w:gridCol w:w="1170"/>
          </w:tblGrid>
        </w:tblGridChange>
      </w:tblGrid>
      <w:tr>
        <w:trPr>
          <w:cantSplit w:val="0"/>
          <w:tblHeader w:val="0"/>
        </w:trPr>
        <w:tc>
          <w:tcPr>
            <w:vAlign w:val="top"/>
          </w:tcPr>
          <w:p w:rsidR="00000000" w:rsidDel="00000000" w:rsidP="00000000" w:rsidRDefault="00000000" w:rsidRPr="00000000" w14:paraId="0000005C">
            <w:pPr>
              <w:pStyle w:val="Subtitle"/>
              <w:rPr>
                <w:vertAlign w:val="baseline"/>
              </w:rPr>
            </w:pPr>
            <w:r w:rsidDel="00000000" w:rsidR="00000000" w:rsidRPr="00000000">
              <w:rPr>
                <w:b w:val="1"/>
                <w:vertAlign w:val="baseline"/>
                <w:rtl w:val="0"/>
              </w:rPr>
              <w:t xml:space="preserve">Teacher Activities</w:t>
            </w:r>
            <w:r w:rsidDel="00000000" w:rsidR="00000000" w:rsidRPr="00000000">
              <w:rPr>
                <w:rtl w:val="0"/>
              </w:rPr>
            </w:r>
          </w:p>
        </w:tc>
        <w:tc>
          <w:tcPr>
            <w:vAlign w:val="top"/>
          </w:tcPr>
          <w:p w:rsidR="00000000" w:rsidDel="00000000" w:rsidP="00000000" w:rsidRDefault="00000000" w:rsidRPr="00000000" w14:paraId="0000005D">
            <w:pPr>
              <w:pStyle w:val="Subtitle"/>
              <w:rPr>
                <w:vertAlign w:val="baseline"/>
              </w:rPr>
            </w:pPr>
            <w:r w:rsidDel="00000000" w:rsidR="00000000" w:rsidRPr="00000000">
              <w:rPr>
                <w:b w:val="1"/>
                <w:vertAlign w:val="baseline"/>
                <w:rtl w:val="0"/>
              </w:rPr>
              <w:t xml:space="preserve">Student Activities</w:t>
            </w:r>
            <w:r w:rsidDel="00000000" w:rsidR="00000000" w:rsidRPr="00000000">
              <w:rPr>
                <w:rtl w:val="0"/>
              </w:rPr>
            </w:r>
          </w:p>
        </w:tc>
        <w:tc>
          <w:tcPr>
            <w:vAlign w:val="top"/>
          </w:tcPr>
          <w:p w:rsidR="00000000" w:rsidDel="00000000" w:rsidP="00000000" w:rsidRDefault="00000000" w:rsidRPr="00000000" w14:paraId="0000005E">
            <w:pPr>
              <w:pStyle w:val="Subtitle"/>
              <w:rPr>
                <w:vertAlign w:val="baseline"/>
              </w:rPr>
            </w:pPr>
            <w:r w:rsidDel="00000000" w:rsidR="00000000" w:rsidRPr="00000000">
              <w:rPr>
                <w:b w:val="1"/>
                <w:vertAlign w:val="baseline"/>
                <w:rtl w:val="0"/>
              </w:rPr>
              <w:t xml:space="preserve">Time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tabs>
                <w:tab w:val="left" w:leader="none" w:pos="3600"/>
                <w:tab w:val="left" w:leader="none" w:pos="6480"/>
                <w:tab w:val="left" w:leader="none" w:pos="8280"/>
              </w:tabs>
              <w:spacing w:before="20" w:lineRule="auto"/>
              <w:rPr/>
            </w:pPr>
            <w:r w:rsidDel="00000000" w:rsidR="00000000" w:rsidRPr="00000000">
              <w:rPr>
                <w:vertAlign w:val="baseline"/>
                <w:rtl w:val="0"/>
              </w:rPr>
              <w:t xml:space="preserve">Introduction (anticipatory set – “HOOK”):</w:t>
            </w:r>
            <w:r w:rsidDel="00000000" w:rsidR="00000000" w:rsidRPr="00000000">
              <w:rPr>
                <w:rtl w:val="0"/>
              </w:rPr>
            </w:r>
          </w:p>
          <w:p w:rsidR="00000000" w:rsidDel="00000000" w:rsidP="00000000" w:rsidRDefault="00000000" w:rsidRPr="00000000" w14:paraId="00000060">
            <w:pPr>
              <w:tabs>
                <w:tab w:val="left" w:leader="none" w:pos="3600"/>
                <w:tab w:val="left" w:leader="none" w:pos="6480"/>
                <w:tab w:val="left" w:leader="none" w:pos="8280"/>
              </w:tabs>
              <w:rPr/>
            </w:pPr>
            <w:r w:rsidDel="00000000" w:rsidR="00000000" w:rsidRPr="00000000">
              <w:rPr>
                <w:rtl w:val="0"/>
              </w:rPr>
              <w:t xml:space="preserve">Ask the students “What are adaptations? Who can give me an example?”</w:t>
            </w:r>
          </w:p>
          <w:p w:rsidR="00000000" w:rsidDel="00000000" w:rsidP="00000000" w:rsidRDefault="00000000" w:rsidRPr="00000000" w14:paraId="00000061">
            <w:pPr>
              <w:tabs>
                <w:tab w:val="left" w:leader="none" w:pos="3600"/>
                <w:tab w:val="left" w:leader="none" w:pos="6480"/>
                <w:tab w:val="left" w:leader="none" w:pos="8280"/>
              </w:tabs>
              <w:rPr/>
            </w:pPr>
            <w:r w:rsidDel="00000000" w:rsidR="00000000" w:rsidRPr="00000000">
              <w:rPr>
                <w:rtl w:val="0"/>
              </w:rPr>
              <w:t xml:space="preserve">Explain that I have a very fun activity. So you must listen to me very carefully. Also, not everyone can do it at the same time so you have to be patient.</w:t>
            </w:r>
          </w:p>
          <w:p w:rsidR="00000000" w:rsidDel="00000000" w:rsidP="00000000" w:rsidRDefault="00000000" w:rsidRPr="00000000" w14:paraId="00000062">
            <w:pPr>
              <w:tabs>
                <w:tab w:val="left" w:leader="none" w:pos="3600"/>
                <w:tab w:val="left" w:leader="none" w:pos="6480"/>
                <w:tab w:val="left" w:leader="none" w:pos="8280"/>
              </w:tabs>
              <w:rPr/>
            </w:pPr>
            <w:r w:rsidDel="00000000" w:rsidR="00000000" w:rsidRPr="00000000">
              <w:rPr>
                <w:rtl w:val="0"/>
              </w:rPr>
              <w:t xml:space="preserve">Explain the solo activities:</w:t>
            </w:r>
          </w:p>
          <w:p w:rsidR="00000000" w:rsidDel="00000000" w:rsidP="00000000" w:rsidRDefault="00000000" w:rsidRPr="00000000" w14:paraId="00000063">
            <w:pPr>
              <w:tabs>
                <w:tab w:val="left" w:leader="none" w:pos="3600"/>
                <w:tab w:val="left" w:leader="none" w:pos="6480"/>
                <w:tab w:val="left" w:leader="none" w:pos="8280"/>
              </w:tabs>
              <w:rPr/>
            </w:pPr>
            <w:r w:rsidDel="00000000" w:rsidR="00000000" w:rsidRPr="00000000">
              <w:rPr>
                <w:rtl w:val="0"/>
              </w:rPr>
              <w:t xml:space="preserve">While you wait to do the activities I have things to do. At the first station (station 1b), there are vocabulary words. Find a marker from your baskets and trace the words on the sheets. When you're done with a word, spray it off and do another.</w:t>
            </w:r>
          </w:p>
          <w:p w:rsidR="00000000" w:rsidDel="00000000" w:rsidP="00000000" w:rsidRDefault="00000000" w:rsidRPr="00000000" w14:paraId="00000064">
            <w:pPr>
              <w:tabs>
                <w:tab w:val="left" w:leader="none" w:pos="3600"/>
                <w:tab w:val="left" w:leader="none" w:pos="6480"/>
                <w:tab w:val="left" w:leader="none" w:pos="8280"/>
              </w:tabs>
              <w:rPr/>
            </w:pPr>
            <w:r w:rsidDel="00000000" w:rsidR="00000000" w:rsidRPr="00000000">
              <w:rPr>
                <w:rtl w:val="0"/>
              </w:rPr>
              <w:t xml:space="preserve">Second station (station 2b) there are pictures with animals hidden in them. Find the animals.</w:t>
            </w:r>
          </w:p>
          <w:p w:rsidR="00000000" w:rsidDel="00000000" w:rsidP="00000000" w:rsidRDefault="00000000" w:rsidRPr="00000000" w14:paraId="00000065">
            <w:pPr>
              <w:tabs>
                <w:tab w:val="left" w:leader="none" w:pos="3600"/>
                <w:tab w:val="left" w:leader="none" w:pos="6480"/>
                <w:tab w:val="left" w:leader="none" w:pos="8280"/>
              </w:tabs>
              <w:rPr/>
            </w:pPr>
            <w:r w:rsidDel="00000000" w:rsidR="00000000" w:rsidRPr="00000000">
              <w:rPr>
                <w:rtl w:val="0"/>
              </w:rPr>
            </w:r>
          </w:p>
        </w:tc>
        <w:tc>
          <w:tcPr>
            <w:vAlign w:val="top"/>
          </w:tcPr>
          <w:p w:rsidR="00000000" w:rsidDel="00000000" w:rsidP="00000000" w:rsidRDefault="00000000" w:rsidRPr="00000000" w14:paraId="00000066">
            <w:pPr>
              <w:tabs>
                <w:tab w:val="left" w:leader="none" w:pos="3600"/>
                <w:tab w:val="left" w:leader="none" w:pos="6480"/>
                <w:tab w:val="left" w:leader="none" w:pos="8280"/>
              </w:tabs>
              <w:rPr/>
            </w:pPr>
            <w:r w:rsidDel="00000000" w:rsidR="00000000" w:rsidRPr="00000000">
              <w:rPr>
                <w:rtl w:val="0"/>
              </w:rPr>
              <w:t xml:space="preserve">Students raise their hands to answer the question.</w:t>
            </w:r>
          </w:p>
          <w:p w:rsidR="00000000" w:rsidDel="00000000" w:rsidP="00000000" w:rsidRDefault="00000000" w:rsidRPr="00000000" w14:paraId="00000067">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68">
            <w:pPr>
              <w:tabs>
                <w:tab w:val="left" w:leader="none" w:pos="3600"/>
                <w:tab w:val="left" w:leader="none" w:pos="6480"/>
                <w:tab w:val="left" w:leader="none" w:pos="8280"/>
              </w:tabs>
              <w:rPr/>
            </w:pPr>
            <w:r w:rsidDel="00000000" w:rsidR="00000000" w:rsidRPr="00000000">
              <w:rPr>
                <w:rtl w:val="0"/>
              </w:rPr>
              <w:t xml:space="preserve">Students listen to instructions</w:t>
            </w:r>
          </w:p>
          <w:p w:rsidR="00000000" w:rsidDel="00000000" w:rsidP="00000000" w:rsidRDefault="00000000" w:rsidRPr="00000000" w14:paraId="00000069">
            <w:pPr>
              <w:tabs>
                <w:tab w:val="left" w:leader="none" w:pos="3600"/>
                <w:tab w:val="left" w:leader="none" w:pos="6480"/>
                <w:tab w:val="left" w:leader="none" w:pos="8280"/>
              </w:tabs>
              <w:rPr/>
            </w:pPr>
            <w:r w:rsidDel="00000000" w:rsidR="00000000" w:rsidRPr="00000000">
              <w:rPr>
                <w:rtl w:val="0"/>
              </w:rPr>
            </w:r>
          </w:p>
        </w:tc>
        <w:tc>
          <w:tcPr>
            <w:vAlign w:val="top"/>
          </w:tcPr>
          <w:p w:rsidR="00000000" w:rsidDel="00000000" w:rsidP="00000000" w:rsidRDefault="00000000" w:rsidRPr="00000000" w14:paraId="0000006A">
            <w:pPr>
              <w:tabs>
                <w:tab w:val="left" w:leader="none" w:pos="3600"/>
                <w:tab w:val="left" w:leader="none" w:pos="6480"/>
                <w:tab w:val="left" w:leader="none" w:pos="8280"/>
              </w:tabs>
              <w:rP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tabs>
                <w:tab w:val="left" w:leader="none" w:pos="3600"/>
                <w:tab w:val="left" w:leader="none" w:pos="6480"/>
                <w:tab w:val="left" w:leader="none" w:pos="8280"/>
              </w:tabs>
              <w:rPr>
                <w:vertAlign w:val="baseline"/>
              </w:rPr>
            </w:pPr>
            <w:r w:rsidDel="00000000" w:rsidR="00000000" w:rsidRPr="00000000">
              <w:rPr>
                <w:vertAlign w:val="baseline"/>
                <w:rtl w:val="0"/>
              </w:rPr>
              <w:t xml:space="preserve">Body:</w:t>
            </w:r>
          </w:p>
          <w:p w:rsidR="00000000" w:rsidDel="00000000" w:rsidP="00000000" w:rsidRDefault="00000000" w:rsidRPr="00000000" w14:paraId="0000006C">
            <w:pPr>
              <w:tabs>
                <w:tab w:val="left" w:leader="none" w:pos="3600"/>
                <w:tab w:val="left" w:leader="none" w:pos="6480"/>
                <w:tab w:val="left" w:leader="none" w:pos="8280"/>
              </w:tabs>
              <w:spacing w:before="20" w:lineRule="auto"/>
              <w:rPr/>
            </w:pPr>
            <w:r w:rsidDel="00000000" w:rsidR="00000000" w:rsidRPr="00000000">
              <w:rPr>
                <w:rtl w:val="0"/>
              </w:rPr>
              <w:t xml:space="preserve">Divide the students into two groups. Put group 1 at station 1a and group 2 at station 2b</w:t>
            </w:r>
          </w:p>
          <w:p w:rsidR="00000000" w:rsidDel="00000000" w:rsidP="00000000" w:rsidRDefault="00000000" w:rsidRPr="00000000" w14:paraId="0000006D">
            <w:pPr>
              <w:tabs>
                <w:tab w:val="left" w:leader="none" w:pos="3600"/>
                <w:tab w:val="left" w:leader="none" w:pos="6480"/>
                <w:tab w:val="left" w:leader="none" w:pos="8280"/>
              </w:tabs>
              <w:spacing w:before="20" w:lineRule="auto"/>
              <w:rPr/>
            </w:pPr>
            <w:r w:rsidDel="00000000" w:rsidR="00000000" w:rsidRPr="00000000">
              <w:rPr>
                <w:rtl w:val="0"/>
              </w:rPr>
              <w:t xml:space="preserve">Group 2 looks for the animals in the photos.</w:t>
            </w:r>
          </w:p>
          <w:p w:rsidR="00000000" w:rsidDel="00000000" w:rsidP="00000000" w:rsidRDefault="00000000" w:rsidRPr="00000000" w14:paraId="0000006E">
            <w:pPr>
              <w:tabs>
                <w:tab w:val="left" w:leader="none" w:pos="3600"/>
                <w:tab w:val="left" w:leader="none" w:pos="6480"/>
                <w:tab w:val="left" w:leader="none" w:pos="8280"/>
              </w:tabs>
              <w:spacing w:before="20" w:lineRule="auto"/>
              <w:rPr/>
            </w:pPr>
            <w:r w:rsidDel="00000000" w:rsidR="00000000" w:rsidRPr="00000000">
              <w:rPr>
                <w:rtl w:val="0"/>
              </w:rPr>
            </w:r>
          </w:p>
          <w:p w:rsidR="00000000" w:rsidDel="00000000" w:rsidP="00000000" w:rsidRDefault="00000000" w:rsidRPr="00000000" w14:paraId="0000006F">
            <w:pPr>
              <w:tabs>
                <w:tab w:val="left" w:leader="none" w:pos="3600"/>
                <w:tab w:val="left" w:leader="none" w:pos="6480"/>
                <w:tab w:val="left" w:leader="none" w:pos="8280"/>
              </w:tabs>
              <w:spacing w:before="20" w:lineRule="auto"/>
              <w:rPr/>
            </w:pPr>
            <w:r w:rsidDel="00000000" w:rsidR="00000000" w:rsidRPr="00000000">
              <w:rPr>
                <w:rtl w:val="0"/>
              </w:rPr>
              <w:t xml:space="preserve">Group 1 is with the teacher. Each student puts their hand in the ice water. They evaluate the degree of cold from 1 to 5 and write it on their exit ticket. Then, we put on plastic gloves and grease on our hands. They put their hands back in the ice water and rate the degree of coldness from 1 to 5.</w:t>
            </w:r>
          </w:p>
          <w:p w:rsidR="00000000" w:rsidDel="00000000" w:rsidP="00000000" w:rsidRDefault="00000000" w:rsidRPr="00000000" w14:paraId="00000070">
            <w:pPr>
              <w:tabs>
                <w:tab w:val="left" w:leader="none" w:pos="3600"/>
                <w:tab w:val="left" w:leader="none" w:pos="6480"/>
                <w:tab w:val="left" w:leader="none" w:pos="8280"/>
              </w:tabs>
              <w:spacing w:before="20" w:lineRule="auto"/>
              <w:rPr/>
            </w:pPr>
            <w:r w:rsidDel="00000000" w:rsidR="00000000" w:rsidRPr="00000000">
              <w:rPr>
                <w:rtl w:val="0"/>
              </w:rPr>
              <w:t xml:space="preserve">We discuss whether it is hotter with the fat or without the fat. The teacher explains that before winter the animals have to eat a lot to store fat for the winter because they will be warmer if they have more fat.</w:t>
            </w:r>
          </w:p>
          <w:p w:rsidR="00000000" w:rsidDel="00000000" w:rsidP="00000000" w:rsidRDefault="00000000" w:rsidRPr="00000000" w14:paraId="00000071">
            <w:pPr>
              <w:tabs>
                <w:tab w:val="left" w:leader="none" w:pos="3600"/>
                <w:tab w:val="left" w:leader="none" w:pos="6480"/>
                <w:tab w:val="left" w:leader="none" w:pos="8280"/>
              </w:tabs>
              <w:spacing w:before="20" w:lineRule="auto"/>
              <w:rPr/>
            </w:pPr>
            <w:r w:rsidDel="00000000" w:rsidR="00000000" w:rsidRPr="00000000">
              <w:rPr>
                <w:rtl w:val="0"/>
              </w:rPr>
              <w:t xml:space="preserve">We change stations. Group 1 goes to station 1b, group 2 goes to station 2a, the teacher goes to station 2a.</w:t>
            </w:r>
          </w:p>
          <w:p w:rsidR="00000000" w:rsidDel="00000000" w:rsidP="00000000" w:rsidRDefault="00000000" w:rsidRPr="00000000" w14:paraId="00000072">
            <w:pPr>
              <w:tabs>
                <w:tab w:val="left" w:leader="none" w:pos="3600"/>
                <w:tab w:val="left" w:leader="none" w:pos="6480"/>
                <w:tab w:val="left" w:leader="none" w:pos="8280"/>
              </w:tabs>
              <w:spacing w:before="20" w:lineRule="auto"/>
              <w:rPr/>
            </w:pPr>
            <w:r w:rsidDel="00000000" w:rsidR="00000000" w:rsidRPr="00000000">
              <w:rPr>
                <w:rtl w:val="0"/>
              </w:rPr>
              <w:t xml:space="preserve">Students at Station 1b trace the words.</w:t>
            </w:r>
          </w:p>
          <w:p w:rsidR="00000000" w:rsidDel="00000000" w:rsidP="00000000" w:rsidRDefault="00000000" w:rsidRPr="00000000" w14:paraId="00000073">
            <w:pPr>
              <w:tabs>
                <w:tab w:val="left" w:leader="none" w:pos="3600"/>
                <w:tab w:val="left" w:leader="none" w:pos="6480"/>
                <w:tab w:val="left" w:leader="none" w:pos="8280"/>
              </w:tabs>
              <w:spacing w:before="20" w:lineRule="auto"/>
              <w:rPr/>
            </w:pPr>
            <w:r w:rsidDel="00000000" w:rsidR="00000000" w:rsidRPr="00000000">
              <w:rPr>
                <w:rtl w:val="0"/>
              </w:rPr>
            </w:r>
          </w:p>
          <w:p w:rsidR="00000000" w:rsidDel="00000000" w:rsidP="00000000" w:rsidRDefault="00000000" w:rsidRPr="00000000" w14:paraId="00000074">
            <w:pPr>
              <w:tabs>
                <w:tab w:val="left" w:leader="none" w:pos="3600"/>
                <w:tab w:val="left" w:leader="none" w:pos="6480"/>
                <w:tab w:val="left" w:leader="none" w:pos="8280"/>
              </w:tabs>
              <w:spacing w:before="20" w:lineRule="auto"/>
              <w:rPr/>
            </w:pPr>
            <w:r w:rsidDel="00000000" w:rsidR="00000000" w:rsidRPr="00000000">
              <w:rPr>
                <w:rtl w:val="0"/>
              </w:rPr>
              <w:t xml:space="preserve">At station 2a students look at the popsicle sticks on the colored sheets and see if they are easy or difficult to see. Then, we put the popsicle sticks in cold water and we compare if the popsicle sticks camouflage better.</w:t>
            </w:r>
          </w:p>
          <w:p w:rsidR="00000000" w:rsidDel="00000000" w:rsidP="00000000" w:rsidRDefault="00000000" w:rsidRPr="00000000" w14:paraId="00000075">
            <w:pPr>
              <w:tabs>
                <w:tab w:val="left" w:leader="none" w:pos="3600"/>
                <w:tab w:val="left" w:leader="none" w:pos="6480"/>
                <w:tab w:val="left" w:leader="none" w:pos="8280"/>
              </w:tabs>
              <w:spacing w:before="20" w:lineRule="auto"/>
              <w:rPr/>
            </w:pPr>
            <w:r w:rsidDel="00000000" w:rsidR="00000000" w:rsidRPr="00000000">
              <w:rPr>
                <w:rtl w:val="0"/>
              </w:rPr>
              <w:t xml:space="preserve">The teacher explains that animals make adaptations during the winter. Some change their color to be more able to hide.</w:t>
            </w:r>
          </w:p>
          <w:p w:rsidR="00000000" w:rsidDel="00000000" w:rsidP="00000000" w:rsidRDefault="00000000" w:rsidRPr="00000000" w14:paraId="00000076">
            <w:pPr>
              <w:tabs>
                <w:tab w:val="left" w:leader="none" w:pos="3600"/>
                <w:tab w:val="left" w:leader="none" w:pos="6480"/>
                <w:tab w:val="left" w:leader="none" w:pos="8280"/>
              </w:tabs>
              <w:spacing w:before="20" w:lineRule="auto"/>
              <w:rPr/>
            </w:pPr>
            <w:r w:rsidDel="00000000" w:rsidR="00000000" w:rsidRPr="00000000">
              <w:rPr>
                <w:rtl w:val="0"/>
              </w:rPr>
              <w:t xml:space="preserve">We change stations. Group 1 at station 2a, and group 2 at station 1b. Do the activities and change again. Group 1 at station 2b and group 2 at station 1a with the teacher.</w:t>
            </w:r>
          </w:p>
          <w:p w:rsidR="00000000" w:rsidDel="00000000" w:rsidP="00000000" w:rsidRDefault="00000000" w:rsidRPr="00000000" w14:paraId="00000077">
            <w:pPr>
              <w:tabs>
                <w:tab w:val="left" w:leader="none" w:pos="3600"/>
                <w:tab w:val="left" w:leader="none" w:pos="6480"/>
                <w:tab w:val="left" w:leader="none" w:pos="8280"/>
              </w:tabs>
              <w:spacing w:before="20" w:lineRule="auto"/>
              <w:rPr/>
            </w:pPr>
            <w:r w:rsidDel="00000000" w:rsidR="00000000" w:rsidRPr="00000000">
              <w:rPr>
                <w:rtl w:val="0"/>
              </w:rPr>
            </w:r>
          </w:p>
        </w:tc>
        <w:tc>
          <w:tcPr>
            <w:vAlign w:val="top"/>
          </w:tcPr>
          <w:p w:rsidR="00000000" w:rsidDel="00000000" w:rsidP="00000000" w:rsidRDefault="00000000" w:rsidRPr="00000000" w14:paraId="00000078">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79">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7A">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7B">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7C">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7D">
            <w:pPr>
              <w:tabs>
                <w:tab w:val="left" w:leader="none" w:pos="3600"/>
                <w:tab w:val="left" w:leader="none" w:pos="6480"/>
                <w:tab w:val="left" w:leader="none" w:pos="8280"/>
              </w:tabs>
              <w:rPr/>
            </w:pPr>
            <w:r w:rsidDel="00000000" w:rsidR="00000000" w:rsidRPr="00000000">
              <w:rPr>
                <w:rtl w:val="0"/>
              </w:rPr>
              <w:t xml:space="preserve">The pupils sit at the table and look for the animals in the photos</w:t>
            </w:r>
          </w:p>
          <w:p w:rsidR="00000000" w:rsidDel="00000000" w:rsidP="00000000" w:rsidRDefault="00000000" w:rsidRPr="00000000" w14:paraId="0000007E">
            <w:pPr>
              <w:tabs>
                <w:tab w:val="left" w:leader="none" w:pos="3600"/>
                <w:tab w:val="left" w:leader="none" w:pos="6480"/>
                <w:tab w:val="left" w:leader="none" w:pos="8280"/>
              </w:tabs>
              <w:rPr/>
            </w:pPr>
            <w:r w:rsidDel="00000000" w:rsidR="00000000" w:rsidRPr="00000000">
              <w:rPr>
                <w:rtl w:val="0"/>
              </w:rPr>
              <w:t xml:space="preserve">Each student puts their hand in the ice water. They evaluate the degree of cold from 1 to 5 and write it on their exit ticket.</w:t>
            </w:r>
          </w:p>
          <w:p w:rsidR="00000000" w:rsidDel="00000000" w:rsidP="00000000" w:rsidRDefault="00000000" w:rsidRPr="00000000" w14:paraId="0000007F">
            <w:pPr>
              <w:tabs>
                <w:tab w:val="left" w:leader="none" w:pos="3600"/>
                <w:tab w:val="left" w:leader="none" w:pos="6480"/>
                <w:tab w:val="left" w:leader="none" w:pos="8280"/>
              </w:tabs>
              <w:rPr/>
            </w:pPr>
            <w:r w:rsidDel="00000000" w:rsidR="00000000" w:rsidRPr="00000000">
              <w:rPr>
                <w:rtl w:val="0"/>
              </w:rPr>
              <w:t xml:space="preserve">Students put on plastic gloves and grease is put on the hand. They put their hands back in the ice water and rate the degree of coldness from 1 to 5.</w:t>
            </w:r>
          </w:p>
          <w:p w:rsidR="00000000" w:rsidDel="00000000" w:rsidP="00000000" w:rsidRDefault="00000000" w:rsidRPr="00000000" w14:paraId="00000080">
            <w:pPr>
              <w:tabs>
                <w:tab w:val="left" w:leader="none" w:pos="3600"/>
                <w:tab w:val="left" w:leader="none" w:pos="6480"/>
                <w:tab w:val="left" w:leader="none" w:pos="8280"/>
              </w:tabs>
              <w:rPr/>
            </w:pPr>
            <w:r w:rsidDel="00000000" w:rsidR="00000000" w:rsidRPr="00000000">
              <w:rPr>
                <w:rtl w:val="0"/>
              </w:rPr>
              <w:t xml:space="preserve">Students discuss whether it is warmer with fat or without fat</w:t>
            </w:r>
          </w:p>
          <w:p w:rsidR="00000000" w:rsidDel="00000000" w:rsidP="00000000" w:rsidRDefault="00000000" w:rsidRPr="00000000" w14:paraId="00000081">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2">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3">
            <w:pPr>
              <w:tabs>
                <w:tab w:val="left" w:leader="none" w:pos="3600"/>
                <w:tab w:val="left" w:leader="none" w:pos="6480"/>
                <w:tab w:val="left" w:leader="none" w:pos="8280"/>
              </w:tabs>
              <w:rPr/>
            </w:pPr>
            <w:r w:rsidDel="00000000" w:rsidR="00000000" w:rsidRPr="00000000">
              <w:rPr>
                <w:rtl w:val="0"/>
              </w:rPr>
              <w:t xml:space="preserve">Students change stations</w:t>
            </w:r>
          </w:p>
          <w:p w:rsidR="00000000" w:rsidDel="00000000" w:rsidP="00000000" w:rsidRDefault="00000000" w:rsidRPr="00000000" w14:paraId="00000084">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5">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6">
            <w:pPr>
              <w:tabs>
                <w:tab w:val="left" w:leader="none" w:pos="3600"/>
                <w:tab w:val="left" w:leader="none" w:pos="6480"/>
                <w:tab w:val="left" w:leader="none" w:pos="8280"/>
              </w:tabs>
              <w:rPr/>
            </w:pPr>
            <w:r w:rsidDel="00000000" w:rsidR="00000000" w:rsidRPr="00000000">
              <w:rPr>
                <w:rtl w:val="0"/>
              </w:rPr>
              <w:t xml:space="preserve">Students sit down and trace the words</w:t>
            </w:r>
          </w:p>
          <w:p w:rsidR="00000000" w:rsidDel="00000000" w:rsidP="00000000" w:rsidRDefault="00000000" w:rsidRPr="00000000" w14:paraId="00000087">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8">
            <w:pPr>
              <w:tabs>
                <w:tab w:val="left" w:leader="none" w:pos="3600"/>
                <w:tab w:val="left" w:leader="none" w:pos="6480"/>
                <w:tab w:val="left" w:leader="none" w:pos="8280"/>
              </w:tabs>
              <w:rPr/>
            </w:pPr>
            <w:r w:rsidDel="00000000" w:rsidR="00000000" w:rsidRPr="00000000">
              <w:rPr>
                <w:rtl w:val="0"/>
              </w:rPr>
              <w:t xml:space="preserve">Students hold the sticks to see if they blend into the paper.</w:t>
            </w:r>
          </w:p>
          <w:p w:rsidR="00000000" w:rsidDel="00000000" w:rsidP="00000000" w:rsidRDefault="00000000" w:rsidRPr="00000000" w14:paraId="00000089">
            <w:pPr>
              <w:tabs>
                <w:tab w:val="left" w:leader="none" w:pos="3600"/>
                <w:tab w:val="left" w:leader="none" w:pos="6480"/>
                <w:tab w:val="left" w:leader="none" w:pos="8280"/>
              </w:tabs>
              <w:rPr/>
            </w:pPr>
            <w:r w:rsidDel="00000000" w:rsidR="00000000" w:rsidRPr="00000000">
              <w:rPr>
                <w:rtl w:val="0"/>
              </w:rPr>
              <w:t xml:space="preserve">The students put the sticks in cold water and compare them if the sticks fit better.</w:t>
            </w:r>
          </w:p>
          <w:p w:rsidR="00000000" w:rsidDel="00000000" w:rsidP="00000000" w:rsidRDefault="00000000" w:rsidRPr="00000000" w14:paraId="0000008A">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B">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C">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8D">
            <w:pPr>
              <w:tabs>
                <w:tab w:val="left" w:leader="none" w:pos="3600"/>
                <w:tab w:val="left" w:leader="none" w:pos="6480"/>
                <w:tab w:val="left" w:leader="none" w:pos="8280"/>
              </w:tabs>
              <w:rPr/>
            </w:pPr>
            <w:r w:rsidDel="00000000" w:rsidR="00000000" w:rsidRPr="00000000">
              <w:rPr>
                <w:rtl w:val="0"/>
              </w:rPr>
              <w:t xml:space="preserve">Students change stations and do activities</w:t>
            </w:r>
          </w:p>
          <w:p w:rsidR="00000000" w:rsidDel="00000000" w:rsidP="00000000" w:rsidRDefault="00000000" w:rsidRPr="00000000" w14:paraId="0000008E">
            <w:pPr>
              <w:tabs>
                <w:tab w:val="left" w:leader="none" w:pos="3600"/>
                <w:tab w:val="left" w:leader="none" w:pos="6480"/>
                <w:tab w:val="left" w:leader="none" w:pos="8280"/>
              </w:tabs>
              <w:rPr/>
            </w:pPr>
            <w:r w:rsidDel="00000000" w:rsidR="00000000" w:rsidRPr="00000000">
              <w:rPr>
                <w:rtl w:val="0"/>
              </w:rPr>
            </w:r>
          </w:p>
        </w:tc>
        <w:tc>
          <w:tcPr>
            <w:vAlign w:val="top"/>
          </w:tcPr>
          <w:p w:rsidR="00000000" w:rsidDel="00000000" w:rsidP="00000000" w:rsidRDefault="00000000" w:rsidRPr="00000000" w14:paraId="0000008F">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0">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1">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2">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3">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4">
            <w:pPr>
              <w:tabs>
                <w:tab w:val="left" w:leader="none" w:pos="3600"/>
                <w:tab w:val="left" w:leader="none" w:pos="6480"/>
                <w:tab w:val="left" w:leader="none" w:pos="8280"/>
              </w:tabs>
              <w:rPr/>
            </w:pPr>
            <w:r w:rsidDel="00000000" w:rsidR="00000000" w:rsidRPr="00000000">
              <w:rPr>
                <w:rtl w:val="0"/>
              </w:rPr>
              <w:t xml:space="preserve">10</w:t>
            </w:r>
          </w:p>
          <w:p w:rsidR="00000000" w:rsidDel="00000000" w:rsidP="00000000" w:rsidRDefault="00000000" w:rsidRPr="00000000" w14:paraId="00000095">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6">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7">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8">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9">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A">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B">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C">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D">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E">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9F">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0">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1">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2">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3">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4">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5">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6">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7">
            <w:pPr>
              <w:tabs>
                <w:tab w:val="left" w:leader="none" w:pos="3600"/>
                <w:tab w:val="left" w:leader="none" w:pos="6480"/>
                <w:tab w:val="left" w:leader="none" w:pos="8280"/>
              </w:tabs>
              <w:rPr/>
            </w:pPr>
            <w:r w:rsidDel="00000000" w:rsidR="00000000" w:rsidRPr="00000000">
              <w:rPr>
                <w:rtl w:val="0"/>
              </w:rPr>
              <w:t xml:space="preserve">10</w:t>
            </w:r>
          </w:p>
          <w:p w:rsidR="00000000" w:rsidDel="00000000" w:rsidP="00000000" w:rsidRDefault="00000000" w:rsidRPr="00000000" w14:paraId="000000A8">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9">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A">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B">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C">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D">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AE">
            <w:pPr>
              <w:tabs>
                <w:tab w:val="left" w:leader="none" w:pos="3600"/>
                <w:tab w:val="left" w:leader="none" w:pos="6480"/>
                <w:tab w:val="left" w:leader="none" w:pos="8280"/>
              </w:tabs>
              <w:rPr/>
            </w:pPr>
            <w:r w:rsidDel="00000000" w:rsidR="00000000" w:rsidRPr="00000000">
              <w:rPr>
                <w:rtl w:val="0"/>
              </w:rPr>
              <w:t xml:space="preserve">20</w:t>
            </w:r>
          </w:p>
        </w:tc>
      </w:tr>
      <w:tr>
        <w:trPr>
          <w:cantSplit w:val="0"/>
          <w:tblHeader w:val="0"/>
        </w:trPr>
        <w:tc>
          <w:tcPr>
            <w:vAlign w:val="top"/>
          </w:tcPr>
          <w:p w:rsidR="00000000" w:rsidDel="00000000" w:rsidP="00000000" w:rsidRDefault="00000000" w:rsidRPr="00000000" w14:paraId="000000AF">
            <w:pPr>
              <w:tabs>
                <w:tab w:val="left" w:leader="none" w:pos="3600"/>
                <w:tab w:val="left" w:leader="none" w:pos="6480"/>
                <w:tab w:val="left" w:leader="none" w:pos="8280"/>
              </w:tabs>
              <w:rPr>
                <w:vertAlign w:val="baseline"/>
              </w:rPr>
            </w:pPr>
            <w:r w:rsidDel="00000000" w:rsidR="00000000" w:rsidRPr="00000000">
              <w:rPr>
                <w:vertAlign w:val="baseline"/>
                <w:rtl w:val="0"/>
              </w:rPr>
              <w:t xml:space="preserve">Closure:</w:t>
            </w:r>
          </w:p>
          <w:p w:rsidR="00000000" w:rsidDel="00000000" w:rsidP="00000000" w:rsidRDefault="00000000" w:rsidRPr="00000000" w14:paraId="000000B0">
            <w:pPr>
              <w:tabs>
                <w:tab w:val="left" w:leader="none" w:pos="3600"/>
                <w:tab w:val="left" w:leader="none" w:pos="6480"/>
                <w:tab w:val="left" w:leader="none" w:pos="8280"/>
              </w:tabs>
              <w:rPr>
                <w:vertAlign w:val="baseline"/>
              </w:rPr>
            </w:pPr>
            <w:r w:rsidDel="00000000" w:rsidR="00000000" w:rsidRPr="00000000">
              <w:rPr>
                <w:rtl w:val="0"/>
              </w:rPr>
              <w:t xml:space="preserve">Everyone goes to the carpet. Ask the students “What is an adaptation that we saw today?”</w:t>
            </w:r>
            <w:r w:rsidDel="00000000" w:rsidR="00000000" w:rsidRPr="00000000">
              <w:rPr>
                <w:rtl w:val="0"/>
              </w:rPr>
            </w:r>
          </w:p>
        </w:tc>
        <w:tc>
          <w:tcPr>
            <w:vAlign w:val="top"/>
          </w:tcPr>
          <w:p w:rsidR="00000000" w:rsidDel="00000000" w:rsidP="00000000" w:rsidRDefault="00000000" w:rsidRPr="00000000" w14:paraId="000000B1">
            <w:pPr>
              <w:tabs>
                <w:tab w:val="left" w:leader="none" w:pos="3600"/>
                <w:tab w:val="left" w:leader="none" w:pos="6480"/>
                <w:tab w:val="left" w:leader="none" w:pos="8280"/>
              </w:tabs>
              <w:rPr>
                <w:vertAlign w:val="baseline"/>
              </w:rPr>
            </w:pPr>
            <w:r w:rsidDel="00000000" w:rsidR="00000000" w:rsidRPr="00000000">
              <w:rPr>
                <w:rtl w:val="0"/>
              </w:rPr>
              <w:t xml:space="preserve">Students raise their hands to give examples of adaptations</w:t>
            </w:r>
            <w:r w:rsidDel="00000000" w:rsidR="00000000" w:rsidRPr="00000000">
              <w:rPr>
                <w:rtl w:val="0"/>
              </w:rPr>
            </w:r>
          </w:p>
        </w:tc>
        <w:tc>
          <w:tcPr>
            <w:vAlign w:val="top"/>
          </w:tcPr>
          <w:p w:rsidR="00000000" w:rsidDel="00000000" w:rsidP="00000000" w:rsidRDefault="00000000" w:rsidRPr="00000000" w14:paraId="000000B2">
            <w:pPr>
              <w:tabs>
                <w:tab w:val="left" w:leader="none" w:pos="3600"/>
                <w:tab w:val="left" w:leader="none" w:pos="6480"/>
                <w:tab w:val="left" w:leader="none" w:pos="8280"/>
              </w:tabs>
              <w:rPr>
                <w:vertAlign w:val="baseline"/>
              </w:rPr>
            </w:pPr>
            <w:r w:rsidDel="00000000" w:rsidR="00000000" w:rsidRPr="00000000">
              <w:rPr>
                <w:rtl w:val="0"/>
              </w:rPr>
              <w:t xml:space="preserve">5</w:t>
            </w:r>
            <w:r w:rsidDel="00000000" w:rsidR="00000000" w:rsidRPr="00000000">
              <w:rPr>
                <w:rtl w:val="0"/>
              </w:rPr>
            </w:r>
          </w:p>
        </w:tc>
      </w:tr>
    </w:tbl>
    <w:p w:rsidR="00000000" w:rsidDel="00000000" w:rsidP="00000000" w:rsidRDefault="00000000" w:rsidRPr="00000000" w14:paraId="000000B3">
      <w:pPr>
        <w:tabs>
          <w:tab w:val="left" w:leader="none" w:pos="3600"/>
          <w:tab w:val="left" w:leader="none" w:pos="6480"/>
          <w:tab w:val="left" w:leader="none" w:pos="8280"/>
        </w:tabs>
        <w:spacing w:after="60" w:before="20" w:lineRule="auto"/>
        <w:rPr>
          <w:b w:val="0"/>
          <w:vertAlign w:val="baseline"/>
        </w:rPr>
      </w:pPr>
      <w:r w:rsidDel="00000000" w:rsidR="00000000" w:rsidRPr="00000000">
        <w:rPr>
          <w:rtl w:val="0"/>
        </w:rPr>
      </w:r>
    </w:p>
    <w:p w:rsidR="00000000" w:rsidDel="00000000" w:rsidP="00000000" w:rsidRDefault="00000000" w:rsidRPr="00000000" w14:paraId="000000B4">
      <w:pPr>
        <w:pStyle w:val="Title"/>
        <w:rPr>
          <w:vertAlign w:val="baseline"/>
        </w:rPr>
      </w:pPr>
      <w:r w:rsidDel="00000000" w:rsidR="00000000" w:rsidRPr="00000000">
        <w:rPr>
          <w:b w:val="1"/>
          <w:vertAlign w:val="baseline"/>
          <w:rtl w:val="0"/>
        </w:rPr>
        <w:t xml:space="preserve">Organizational Strategies:</w:t>
      </w:r>
      <w:r w:rsidDel="00000000" w:rsidR="00000000" w:rsidRPr="00000000">
        <w:rPr>
          <w:rtl w:val="0"/>
        </w:rPr>
      </w:r>
    </w:p>
    <w:tbl>
      <w:tblPr>
        <w:tblStyle w:val="Table13"/>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B5">
            <w:pPr>
              <w:tabs>
                <w:tab w:val="left" w:leader="none" w:pos="3600"/>
                <w:tab w:val="left" w:leader="none" w:pos="6480"/>
                <w:tab w:val="left" w:leader="none" w:pos="8280"/>
              </w:tabs>
              <w:rPr/>
            </w:pPr>
            <w:r w:rsidDel="00000000" w:rsidR="00000000" w:rsidRPr="00000000">
              <w:rPr>
                <w:rtl w:val="0"/>
              </w:rPr>
              <w:t xml:space="preserve">Front load instructions</w:t>
            </w:r>
          </w:p>
          <w:p w:rsidR="00000000" w:rsidDel="00000000" w:rsidP="00000000" w:rsidRDefault="00000000" w:rsidRPr="00000000" w14:paraId="000000B6">
            <w:pPr>
              <w:tabs>
                <w:tab w:val="left" w:leader="none" w:pos="3600"/>
                <w:tab w:val="left" w:leader="none" w:pos="6480"/>
                <w:tab w:val="left" w:leader="none" w:pos="8280"/>
              </w:tabs>
              <w:rPr>
                <w:b w:val="0"/>
                <w:vertAlign w:val="baseline"/>
              </w:rPr>
            </w:pPr>
            <w:r w:rsidDel="00000000" w:rsidR="00000000" w:rsidRPr="00000000">
              <w:rPr>
                <w:rtl w:val="0"/>
              </w:rPr>
              <w:t xml:space="preserve">turn off the lights to make everyone stop</w:t>
            </w:r>
            <w:r w:rsidDel="00000000" w:rsidR="00000000" w:rsidRPr="00000000">
              <w:rPr>
                <w:rtl w:val="0"/>
              </w:rPr>
            </w:r>
          </w:p>
        </w:tc>
      </w:tr>
    </w:tbl>
    <w:p w:rsidR="00000000" w:rsidDel="00000000" w:rsidP="00000000" w:rsidRDefault="00000000" w:rsidRPr="00000000" w14:paraId="000000B7">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B8">
      <w:pPr>
        <w:tabs>
          <w:tab w:val="left" w:leader="none" w:pos="3600"/>
          <w:tab w:val="left" w:leader="none" w:pos="6480"/>
          <w:tab w:val="left" w:leader="none" w:pos="8280"/>
        </w:tabs>
        <w:rPr/>
      </w:pPr>
      <w:r w:rsidDel="00000000" w:rsidR="00000000" w:rsidRPr="00000000">
        <w:rPr>
          <w:rtl w:val="0"/>
        </w:rPr>
      </w:r>
    </w:p>
    <w:p w:rsidR="00000000" w:rsidDel="00000000" w:rsidP="00000000" w:rsidRDefault="00000000" w:rsidRPr="00000000" w14:paraId="000000B9">
      <w:pPr>
        <w:pStyle w:val="Title"/>
        <w:rPr>
          <w:vertAlign w:val="baseline"/>
        </w:rPr>
      </w:pPr>
      <w:r w:rsidDel="00000000" w:rsidR="00000000" w:rsidRPr="00000000">
        <w:rPr>
          <w:b w:val="1"/>
          <w:vertAlign w:val="baseline"/>
          <w:rtl w:val="0"/>
        </w:rPr>
        <w:t xml:space="preserve">Proactive, Positive Classroom Learning Environment Strategies:</w:t>
      </w:r>
      <w:r w:rsidDel="00000000" w:rsidR="00000000" w:rsidRPr="00000000">
        <w:rPr>
          <w:rtl w:val="0"/>
        </w:rPr>
      </w:r>
    </w:p>
    <w:tbl>
      <w:tblPr>
        <w:tblStyle w:val="Table14"/>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BA">
            <w:pPr>
              <w:tabs>
                <w:tab w:val="left" w:leader="none" w:pos="3600"/>
                <w:tab w:val="left" w:leader="none" w:pos="6480"/>
                <w:tab w:val="left" w:leader="none" w:pos="8280"/>
              </w:tabs>
              <w:rPr/>
            </w:pPr>
            <w:r w:rsidDel="00000000" w:rsidR="00000000" w:rsidRPr="00000000">
              <w:rPr>
                <w:rtl w:val="0"/>
              </w:rPr>
              <w:t xml:space="preserve">practical activities</w:t>
            </w:r>
          </w:p>
          <w:p w:rsidR="00000000" w:rsidDel="00000000" w:rsidP="00000000" w:rsidRDefault="00000000" w:rsidRPr="00000000" w14:paraId="000000BB">
            <w:pPr>
              <w:tabs>
                <w:tab w:val="left" w:leader="none" w:pos="3600"/>
                <w:tab w:val="left" w:leader="none" w:pos="6480"/>
                <w:tab w:val="left" w:leader="none" w:pos="8280"/>
              </w:tabs>
              <w:rPr>
                <w:b w:val="0"/>
                <w:vertAlign w:val="baseline"/>
              </w:rPr>
            </w:pPr>
            <w:r w:rsidDel="00000000" w:rsidR="00000000" w:rsidRPr="00000000">
              <w:rPr>
                <w:rtl w:val="0"/>
              </w:rPr>
              <w:t xml:space="preserve">students lead the discussion</w:t>
            </w:r>
            <w:r w:rsidDel="00000000" w:rsidR="00000000" w:rsidRPr="00000000">
              <w:rPr>
                <w:rtl w:val="0"/>
              </w:rPr>
            </w:r>
          </w:p>
        </w:tc>
      </w:tr>
    </w:tbl>
    <w:p w:rsidR="00000000" w:rsidDel="00000000" w:rsidP="00000000" w:rsidRDefault="00000000" w:rsidRPr="00000000" w14:paraId="000000BC">
      <w:pPr>
        <w:tabs>
          <w:tab w:val="left" w:leader="none" w:pos="3600"/>
          <w:tab w:val="left" w:leader="none" w:pos="6480"/>
          <w:tab w:val="left" w:leader="none" w:pos="8280"/>
        </w:tabs>
        <w:rPr>
          <w:b w:val="0"/>
          <w:vertAlign w:val="baseline"/>
        </w:rPr>
      </w:pPr>
      <w:r w:rsidDel="00000000" w:rsidR="00000000" w:rsidRPr="00000000">
        <w:rPr>
          <w:rtl w:val="0"/>
        </w:rPr>
      </w:r>
    </w:p>
    <w:p w:rsidR="00000000" w:rsidDel="00000000" w:rsidP="00000000" w:rsidRDefault="00000000" w:rsidRPr="00000000" w14:paraId="000000BD">
      <w:pPr>
        <w:pStyle w:val="Title"/>
        <w:rPr>
          <w:vertAlign w:val="baseline"/>
        </w:rPr>
      </w:pPr>
      <w:r w:rsidDel="00000000" w:rsidR="00000000" w:rsidRPr="00000000">
        <w:rPr>
          <w:b w:val="1"/>
          <w:vertAlign w:val="baseline"/>
          <w:rtl w:val="0"/>
        </w:rPr>
        <w:t xml:space="preserve">Extensions:</w:t>
      </w:r>
      <w:r w:rsidDel="00000000" w:rsidR="00000000" w:rsidRPr="00000000">
        <w:rPr>
          <w:rtl w:val="0"/>
        </w:rPr>
      </w:r>
    </w:p>
    <w:tbl>
      <w:tblPr>
        <w:tblStyle w:val="Table15"/>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BE">
            <w:pPr>
              <w:tabs>
                <w:tab w:val="left" w:leader="none" w:pos="3600"/>
                <w:tab w:val="left" w:leader="none" w:pos="6480"/>
                <w:tab w:val="left" w:leader="none" w:pos="8280"/>
              </w:tabs>
              <w:rPr/>
            </w:pPr>
            <w:r w:rsidDel="00000000" w:rsidR="00000000" w:rsidRPr="00000000">
              <w:rPr>
                <w:rtl w:val="0"/>
              </w:rPr>
              <w:t xml:space="preserve">We can talk about the other adaptations (fur becoming thicker, squirrels hiding their food, etc.)</w:t>
            </w:r>
          </w:p>
          <w:p w:rsidR="00000000" w:rsidDel="00000000" w:rsidP="00000000" w:rsidRDefault="00000000" w:rsidRPr="00000000" w14:paraId="000000BF">
            <w:pPr>
              <w:tabs>
                <w:tab w:val="left" w:leader="none" w:pos="3600"/>
                <w:tab w:val="left" w:leader="none" w:pos="6480"/>
                <w:tab w:val="left" w:leader="none" w:pos="8280"/>
              </w:tabs>
              <w:rPr/>
            </w:pPr>
            <w:r w:rsidDel="00000000" w:rsidR="00000000" w:rsidRPr="00000000">
              <w:rPr>
                <w:rtl w:val="0"/>
              </w:rPr>
              <w:t xml:space="preserve">This lesson also leads into camouflage lessons very well</w:t>
            </w:r>
            <w:r w:rsidDel="00000000" w:rsidR="00000000" w:rsidRPr="00000000">
              <w:rPr>
                <w:rtl w:val="0"/>
              </w:rPr>
            </w:r>
          </w:p>
        </w:tc>
      </w:tr>
    </w:tbl>
    <w:p w:rsidR="00000000" w:rsidDel="00000000" w:rsidP="00000000" w:rsidRDefault="00000000" w:rsidRPr="00000000" w14:paraId="000000C0">
      <w:pPr>
        <w:tabs>
          <w:tab w:val="left" w:leader="none" w:pos="3600"/>
          <w:tab w:val="left" w:leader="none" w:pos="6480"/>
          <w:tab w:val="left" w:leader="none" w:pos="8280"/>
        </w:tabs>
        <w:rPr>
          <w:b w:val="0"/>
          <w:vertAlign w:val="baseline"/>
        </w:rPr>
      </w:pPr>
      <w:r w:rsidDel="00000000" w:rsidR="00000000" w:rsidRPr="00000000">
        <w:rPr>
          <w:rtl w:val="0"/>
        </w:rPr>
      </w:r>
    </w:p>
    <w:p w:rsidR="00000000" w:rsidDel="00000000" w:rsidP="00000000" w:rsidRDefault="00000000" w:rsidRPr="00000000" w14:paraId="000000C1">
      <w:pPr>
        <w:pStyle w:val="Title"/>
        <w:rPr>
          <w:vertAlign w:val="baseline"/>
        </w:rPr>
      </w:pPr>
      <w:r w:rsidDel="00000000" w:rsidR="00000000" w:rsidRPr="00000000">
        <w:rPr>
          <w:b w:val="1"/>
          <w:vertAlign w:val="baseline"/>
          <w:rtl w:val="0"/>
        </w:rPr>
        <w:t xml:space="preserve">Reflections (if necessary, continue on separate sheet):</w:t>
      </w:r>
      <w:r w:rsidDel="00000000" w:rsidR="00000000" w:rsidRPr="00000000">
        <w:rPr>
          <w:rtl w:val="0"/>
        </w:rPr>
      </w:r>
    </w:p>
    <w:tbl>
      <w:tblPr>
        <w:tblStyle w:val="Table16"/>
        <w:tblW w:w="10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rPr>
          <w:cantSplit w:val="0"/>
          <w:tblHeader w:val="0"/>
        </w:trPr>
        <w:tc>
          <w:tcPr>
            <w:vAlign w:val="top"/>
          </w:tcPr>
          <w:p w:rsidR="00000000" w:rsidDel="00000000" w:rsidP="00000000" w:rsidRDefault="00000000" w:rsidRPr="00000000" w14:paraId="000000C2">
            <w:pPr>
              <w:rPr/>
            </w:pPr>
            <w:r w:rsidDel="00000000" w:rsidR="00000000" w:rsidRPr="00000000">
              <w:rPr>
                <w:rtl w:val="0"/>
              </w:rPr>
              <w:t xml:space="preserve">The students loved the activities and I think it really conceptualised the ideas covered. They were able to feel for themselves how the fat kept them warmer, and they could see how changing your colour during winter could help camouflage.</w:t>
            </w:r>
          </w:p>
          <w:p w:rsidR="00000000" w:rsidDel="00000000" w:rsidP="00000000" w:rsidRDefault="00000000" w:rsidRPr="00000000" w14:paraId="000000C3">
            <w:pPr>
              <w:rPr>
                <w:vertAlign w:val="baseline"/>
              </w:rPr>
            </w:pPr>
            <w:r w:rsidDel="00000000" w:rsidR="00000000" w:rsidRPr="00000000">
              <w:rPr>
                <w:rtl w:val="0"/>
              </w:rPr>
              <w:t xml:space="preserve">After doing this activity I realised I needed to schedule a little bit more time, there was enough time for each activity, however we needed more time for the final discussion</w:t>
            </w:r>
            <w:r w:rsidDel="00000000" w:rsidR="00000000" w:rsidRPr="00000000">
              <w:rPr>
                <w:rtl w:val="0"/>
              </w:rPr>
            </w:r>
          </w:p>
        </w:tc>
      </w:tr>
    </w:tbl>
    <w:p w:rsidR="00000000" w:rsidDel="00000000" w:rsidP="00000000" w:rsidRDefault="00000000" w:rsidRPr="00000000" w14:paraId="000000C4">
      <w:pPr>
        <w:rPr>
          <w:vertAlign w:val="baseline"/>
        </w:rPr>
      </w:pPr>
      <w:bookmarkStart w:colFirst="0" w:colLast="0" w:name="_gjdgxs" w:id="0"/>
      <w:bookmarkEnd w:id="0"/>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1080" w:left="1080" w:right="1080" w:header="144"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Light" w:cs="Roboto Light" w:eastAsia="Roboto Light" w:hAnsi="Roboto Light"/>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Light" w:cs="Roboto Light" w:eastAsia="Roboto Light" w:hAnsi="Roboto Light"/>
        <w:b w:val="0"/>
        <w:i w:val="0"/>
        <w:smallCaps w:val="0"/>
        <w:strike w:val="0"/>
        <w:color w:val="000000"/>
        <w:sz w:val="16"/>
        <w:szCs w:val="16"/>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tl w:val="0"/>
      </w:rPr>
      <w:t xml:space="preserve">Lesson Plan 2018 (updated Jan 2018)</w:t>
      <w:tab/>
      <w:tab/>
      <w:t xml:space="preserve">Page </w:t>
    </w: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Light" w:cs="Roboto Light" w:eastAsia="Roboto Light" w:hAnsi="Roboto Light"/>
        <w:b w:val="0"/>
        <w:i w:val="0"/>
        <w:smallCaps w:val="0"/>
        <w:strike w:val="0"/>
        <w:color w:val="000000"/>
        <w:sz w:val="16"/>
        <w:szCs w:val="16"/>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tl w:val="0"/>
      </w:rPr>
      <w:t xml:space="preserve">Lesson Plan 2018 (updated Jan, 2018)</w:t>
      <w:tab/>
      <w:tab/>
      <w:t xml:space="preserve">Page </w:t>
    </w:r>
    <w:r w:rsidDel="00000000" w:rsidR="00000000" w:rsidRPr="00000000">
      <w:rPr>
        <w:rFonts w:ascii="Roboto Light" w:cs="Roboto Light" w:eastAsia="Roboto Light" w:hAnsi="Roboto Light"/>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80"/>
      </w:tabs>
      <w:spacing w:after="0" w:before="0" w:line="240" w:lineRule="auto"/>
      <w:ind w:left="0" w:right="0" w:firstLine="0"/>
      <w:jc w:val="left"/>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Fonts w:ascii="Roboto Light" w:cs="Roboto Light" w:eastAsia="Roboto Light" w:hAnsi="Roboto Light"/>
        <w:b w:val="0"/>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Light" w:cs="Roboto Light" w:eastAsia="Roboto Light" w:hAnsi="Roboto Light"/>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-414019</wp:posOffset>
          </wp:positionH>
          <wp:positionV relativeFrom="paragraph">
            <wp:posOffset>131445</wp:posOffset>
          </wp:positionV>
          <wp:extent cx="2122170" cy="4476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18286" l="0" r="0" t="15328"/>
                  <a:stretch>
                    <a:fillRect/>
                  </a:stretch>
                </pic:blipFill>
                <pic:spPr>
                  <a:xfrm>
                    <a:off x="0" y="0"/>
                    <a:ext cx="2122170" cy="447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Light" w:cs="Roboto Light" w:eastAsia="Roboto Light" w:hAnsi="Roboto Light"/>
        <w:sz w:val="22"/>
        <w:szCs w:val="22"/>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Roboto Light" w:cs="Roboto Light" w:eastAsia="Roboto Light" w:hAnsi="Roboto Light"/>
      <w:b w:val="1"/>
      <w:color w:val="365f91"/>
      <w:sz w:val="32"/>
      <w:szCs w:val="32"/>
      <w:vertAlign w:val="baseline"/>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rFonts w:ascii="Roboto Light" w:cs="Roboto Light" w:eastAsia="Roboto Light" w:hAnsi="Roboto Light"/>
      <w:b w:val="1"/>
      <w:sz w:val="22"/>
      <w:szCs w:val="22"/>
      <w:vertAlign w:val="baseline"/>
    </w:rPr>
  </w:style>
  <w:style w:type="paragraph" w:styleId="Title">
    <w:name w:val="Title"/>
    <w:basedOn w:val="Normal"/>
    <w:next w:val="Normal"/>
    <w:pPr/>
    <w:rPr>
      <w:rFonts w:ascii="Roboto Light" w:cs="Roboto Light" w:eastAsia="Roboto Light" w:hAnsi="Roboto Light"/>
      <w:b w:val="1"/>
      <w:sz w:val="24"/>
      <w:szCs w:val="24"/>
      <w:vertAlign w:val="baseline"/>
    </w:rPr>
  </w:style>
  <w:style w:type="paragraph" w:styleId="Subtitle">
    <w:name w:val="Subtitle"/>
    <w:basedOn w:val="Normal"/>
    <w:next w:val="Normal"/>
    <w:pPr/>
    <w:rPr>
      <w:rFonts w:ascii="Roboto Light" w:cs="Roboto Light" w:eastAsia="Roboto Light" w:hAnsi="Roboto Light"/>
      <w:b w:val="1"/>
      <w:sz w:val="20"/>
      <w:szCs w:val="20"/>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